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55" w:rsidRPr="00F44C55" w:rsidRDefault="00F44C55" w:rsidP="00F44C55">
      <w:pPr>
        <w:rPr>
          <w:b/>
          <w:sz w:val="28"/>
          <w:szCs w:val="28"/>
        </w:rPr>
      </w:pPr>
      <w:r w:rsidRPr="00F44C55">
        <w:rPr>
          <w:b/>
          <w:sz w:val="28"/>
          <w:szCs w:val="28"/>
        </w:rPr>
        <w:t>Facilitator</w:t>
      </w:r>
      <w:r w:rsidR="0055466E">
        <w:rPr>
          <w:b/>
          <w:sz w:val="28"/>
          <w:szCs w:val="28"/>
        </w:rPr>
        <w:t>'</w:t>
      </w:r>
      <w:r w:rsidRPr="00F44C55">
        <w:rPr>
          <w:b/>
          <w:sz w:val="28"/>
          <w:szCs w:val="28"/>
        </w:rPr>
        <w:t>s Guide</w:t>
      </w:r>
    </w:p>
    <w:p w:rsidR="0041241E" w:rsidRDefault="0041241E" w:rsidP="00F44C55">
      <w:pPr>
        <w:rPr>
          <w:b/>
        </w:rPr>
      </w:pPr>
    </w:p>
    <w:p w:rsidR="00F44C55" w:rsidRPr="00F44C55" w:rsidRDefault="00F44C55" w:rsidP="00F44C55">
      <w:r w:rsidRPr="00F44C55">
        <w:rPr>
          <w:b/>
        </w:rPr>
        <w:t>Description</w:t>
      </w:r>
      <w:r w:rsidRPr="00F44C55">
        <w:t xml:space="preserve">: This guide is intended to help the faculty deliver this 60-minute discussion on </w:t>
      </w:r>
      <w:r w:rsidR="002645CA">
        <w:t>overcoming barriers to the practice of high value care. This is the fifth</w:t>
      </w:r>
      <w:r w:rsidRPr="00F44C55">
        <w:t xml:space="preserve"> in a </w:t>
      </w:r>
      <w:r w:rsidR="002645CA">
        <w:t>series of seven</w:t>
      </w:r>
      <w:r w:rsidRPr="00F44C55">
        <w:t xml:space="preserve"> sessions.</w:t>
      </w:r>
    </w:p>
    <w:p w:rsidR="0041241E" w:rsidRDefault="0041241E" w:rsidP="00F44C55">
      <w:pPr>
        <w:rPr>
          <w:b/>
        </w:rPr>
      </w:pPr>
    </w:p>
    <w:p w:rsidR="00F44C55" w:rsidRPr="00F44C55" w:rsidRDefault="00F44C55" w:rsidP="00F44C55">
      <w:r w:rsidRPr="00F44C55">
        <w:rPr>
          <w:b/>
        </w:rPr>
        <w:t>Learning Objectives</w:t>
      </w:r>
      <w:r w:rsidRPr="00F44C55">
        <w:t>:</w:t>
      </w:r>
    </w:p>
    <w:p w:rsidR="00EC567A" w:rsidRDefault="00EC567A" w:rsidP="00EC567A">
      <w:pPr>
        <w:pStyle w:val="ListParagraph"/>
        <w:numPr>
          <w:ilvl w:val="0"/>
          <w:numId w:val="33"/>
        </w:numPr>
        <w:rPr>
          <w:rFonts w:eastAsia="MS Mincho"/>
          <w:color w:val="000000"/>
          <w:kern w:val="24"/>
        </w:rPr>
      </w:pPr>
      <w:r w:rsidRPr="00EC567A">
        <w:rPr>
          <w:rFonts w:eastAsia="MS Mincho"/>
          <w:color w:val="000000"/>
          <w:kern w:val="24"/>
        </w:rPr>
        <w:t xml:space="preserve">Describe the barriers to high value care in clinical practice and explore ways of overcoming these barriers. </w:t>
      </w:r>
    </w:p>
    <w:p w:rsidR="00EC567A" w:rsidRDefault="00EC567A" w:rsidP="00EC567A">
      <w:pPr>
        <w:pStyle w:val="ListParagraph"/>
        <w:numPr>
          <w:ilvl w:val="0"/>
          <w:numId w:val="33"/>
        </w:numPr>
        <w:rPr>
          <w:rFonts w:eastAsia="MS Mincho"/>
          <w:color w:val="000000"/>
          <w:kern w:val="24"/>
        </w:rPr>
      </w:pPr>
      <w:r w:rsidRPr="00EC567A">
        <w:rPr>
          <w:rFonts w:eastAsia="MS Mincho"/>
          <w:color w:val="000000"/>
          <w:kern w:val="24"/>
        </w:rPr>
        <w:t>Weigh the efficacy and safety of medical interventions to avoid inappropriate use and harm.</w:t>
      </w:r>
    </w:p>
    <w:p w:rsidR="00EC567A" w:rsidRDefault="00EC567A" w:rsidP="00EC567A">
      <w:pPr>
        <w:pStyle w:val="ListParagraph"/>
        <w:numPr>
          <w:ilvl w:val="0"/>
          <w:numId w:val="33"/>
        </w:numPr>
        <w:rPr>
          <w:rFonts w:eastAsia="MS Mincho"/>
          <w:color w:val="000000"/>
          <w:kern w:val="24"/>
        </w:rPr>
      </w:pPr>
      <w:r w:rsidRPr="00EC567A">
        <w:rPr>
          <w:rFonts w:eastAsia="MS Mincho"/>
          <w:color w:val="000000"/>
          <w:kern w:val="24"/>
        </w:rPr>
        <w:t>Explore barriers that interfere with successful patient care and how to help reduce these barriers.</w:t>
      </w:r>
    </w:p>
    <w:p w:rsidR="0041241E" w:rsidRPr="00EC567A" w:rsidRDefault="00EC567A" w:rsidP="00EC567A">
      <w:pPr>
        <w:pStyle w:val="ListParagraph"/>
        <w:numPr>
          <w:ilvl w:val="0"/>
          <w:numId w:val="33"/>
        </w:numPr>
        <w:rPr>
          <w:rFonts w:eastAsia="MS Mincho"/>
          <w:color w:val="000000"/>
          <w:kern w:val="24"/>
        </w:rPr>
      </w:pPr>
      <w:r w:rsidRPr="00EC567A">
        <w:rPr>
          <w:rFonts w:eastAsia="MS Mincho"/>
          <w:color w:val="000000"/>
          <w:kern w:val="24"/>
        </w:rPr>
        <w:t>Explain the importance of managing the expectations of patients and referring physicians in the disposition of the patient.</w:t>
      </w:r>
    </w:p>
    <w:p w:rsidR="0055466E" w:rsidRDefault="0055466E" w:rsidP="0041241E">
      <w:pPr>
        <w:rPr>
          <w:b/>
        </w:rPr>
      </w:pPr>
    </w:p>
    <w:p w:rsidR="00F44C55" w:rsidRPr="00F44C55" w:rsidRDefault="00F44C55" w:rsidP="0041241E">
      <w:r w:rsidRPr="0041241E">
        <w:rPr>
          <w:b/>
        </w:rPr>
        <w:t xml:space="preserve">Audience and Setting: </w:t>
      </w:r>
      <w:r w:rsidRPr="00F44C55">
        <w:t xml:space="preserve">The intended audience for this module is Internal Medicine </w:t>
      </w:r>
      <w:r w:rsidR="002D5B24">
        <w:t>subspecialty fellows</w:t>
      </w:r>
      <w:r w:rsidRPr="00F44C55">
        <w:t>. A large group setting with time and space for small group work within the session is best.</w:t>
      </w:r>
    </w:p>
    <w:p w:rsidR="0041241E" w:rsidRDefault="0041241E" w:rsidP="00F44C55">
      <w:pPr>
        <w:rPr>
          <w:b/>
        </w:rPr>
      </w:pPr>
    </w:p>
    <w:p w:rsidR="00F44C55" w:rsidRPr="00F44C55" w:rsidRDefault="00F44C55" w:rsidP="00F44C55">
      <w:r w:rsidRPr="00F44C55">
        <w:rPr>
          <w:b/>
        </w:rPr>
        <w:t>Equipment Required</w:t>
      </w:r>
      <w:r w:rsidRPr="00F44C55">
        <w:t xml:space="preserve">: A computer with projector for </w:t>
      </w:r>
      <w:r w:rsidR="0055466E">
        <w:t xml:space="preserve">the </w:t>
      </w:r>
      <w:r w:rsidRPr="00F44C55">
        <w:t xml:space="preserve">PowerPoint presentation, a white board or flip chart for recording group work, an </w:t>
      </w:r>
      <w:r w:rsidR="0055466E">
        <w:t>I</w:t>
      </w:r>
      <w:r w:rsidRPr="00F44C55">
        <w:t xml:space="preserve">nternet connection </w:t>
      </w:r>
      <w:r w:rsidR="002D5B24">
        <w:t>(and computer, laptop</w:t>
      </w:r>
      <w:r w:rsidR="0055466E">
        <w:t>, or other device to connect to the I</w:t>
      </w:r>
      <w:r w:rsidR="002D5B24">
        <w:t xml:space="preserve">nternet) </w:t>
      </w:r>
      <w:r w:rsidRPr="00F44C55">
        <w:t xml:space="preserve">to facilitate </w:t>
      </w:r>
      <w:r w:rsidR="0055466E">
        <w:t>participants'</w:t>
      </w:r>
      <w:r w:rsidR="0055466E" w:rsidRPr="00F44C55">
        <w:t xml:space="preserve"> </w:t>
      </w:r>
      <w:r w:rsidR="0055466E">
        <w:t>database searches</w:t>
      </w:r>
      <w:r w:rsidR="0041241E">
        <w:t>.</w:t>
      </w:r>
    </w:p>
    <w:p w:rsidR="0041241E" w:rsidRDefault="0041241E" w:rsidP="00F44C55">
      <w:pPr>
        <w:rPr>
          <w:b/>
        </w:rPr>
      </w:pPr>
    </w:p>
    <w:p w:rsidR="0041241E" w:rsidRDefault="0041241E" w:rsidP="00F44C55">
      <w:pPr>
        <w:rPr>
          <w:b/>
        </w:rPr>
      </w:pPr>
    </w:p>
    <w:p w:rsidR="00F44C55" w:rsidRPr="00F44C55" w:rsidRDefault="00F44C55" w:rsidP="00F44C55">
      <w:pPr>
        <w:rPr>
          <w:b/>
        </w:rPr>
      </w:pPr>
      <w:r w:rsidRPr="00F44C55">
        <w:rPr>
          <w:b/>
        </w:rPr>
        <w:t>References:</w:t>
      </w:r>
    </w:p>
    <w:p w:rsidR="00F44C55" w:rsidRPr="00F44C55" w:rsidRDefault="00F44C55" w:rsidP="00F44C55"/>
    <w:p w:rsidR="0041241E" w:rsidRDefault="0041241E" w:rsidP="0041241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</w:pPr>
      <w:r>
        <w:t>Buchbinder</w:t>
      </w:r>
      <w:r w:rsidR="0019092A">
        <w:t xml:space="preserve"> R,</w:t>
      </w:r>
      <w:r>
        <w:t xml:space="preserve"> et al. A randomized trial of vertebroplasty for painful osteoporotic vertebral fractures. N </w:t>
      </w:r>
      <w:proofErr w:type="spellStart"/>
      <w:r>
        <w:t>Engl</w:t>
      </w:r>
      <w:proofErr w:type="spellEnd"/>
      <w:r>
        <w:t xml:space="preserve"> J Med</w:t>
      </w:r>
      <w:r w:rsidR="0019092A">
        <w:t>.</w:t>
      </w:r>
      <w:r>
        <w:t xml:space="preserve"> 2009</w:t>
      </w:r>
      <w:r w:rsidR="0019092A">
        <w:t xml:space="preserve"> Aug 6;</w:t>
      </w:r>
      <w:r>
        <w:t>361</w:t>
      </w:r>
      <w:r w:rsidR="0019092A">
        <w:t>(6)</w:t>
      </w:r>
      <w:r>
        <w:t xml:space="preserve">:557-68. </w:t>
      </w:r>
    </w:p>
    <w:p w:rsidR="0041241E" w:rsidRDefault="0041241E" w:rsidP="0041241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</w:pPr>
      <w:proofErr w:type="spellStart"/>
      <w:r>
        <w:t>Kallmes</w:t>
      </w:r>
      <w:proofErr w:type="spellEnd"/>
      <w:r>
        <w:t xml:space="preserve"> </w:t>
      </w:r>
      <w:r w:rsidR="0019092A">
        <w:t xml:space="preserve">DF, </w:t>
      </w:r>
      <w:r>
        <w:t xml:space="preserve">et al. A randomized trial of vertebroplasty for osteoporotic spinal fractures. N </w:t>
      </w:r>
      <w:proofErr w:type="spellStart"/>
      <w:r>
        <w:t>Engl</w:t>
      </w:r>
      <w:proofErr w:type="spellEnd"/>
      <w:r>
        <w:t xml:space="preserve"> J Med</w:t>
      </w:r>
      <w:r w:rsidR="0019092A">
        <w:t>.</w:t>
      </w:r>
      <w:r>
        <w:t xml:space="preserve"> 2009</w:t>
      </w:r>
      <w:r w:rsidR="0019092A">
        <w:t xml:space="preserve"> Aug 6</w:t>
      </w:r>
      <w:r>
        <w:t>;361</w:t>
      </w:r>
      <w:r w:rsidR="0019092A">
        <w:t>(6)</w:t>
      </w:r>
      <w:r>
        <w:t xml:space="preserve">:569-79. </w:t>
      </w:r>
    </w:p>
    <w:p w:rsidR="0041241E" w:rsidRDefault="0041241E" w:rsidP="0041241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</w:pPr>
      <w:r>
        <w:t xml:space="preserve">Leake </w:t>
      </w:r>
      <w:r w:rsidR="0019092A">
        <w:t xml:space="preserve">CB, </w:t>
      </w:r>
      <w:r>
        <w:t>et al. Trends of inpatient spine augmentation:</w:t>
      </w:r>
      <w:r w:rsidR="0019092A">
        <w:t xml:space="preserve"> </w:t>
      </w:r>
      <w:r>
        <w:t>2001-2008. AJNR</w:t>
      </w:r>
      <w:r w:rsidR="0019092A">
        <w:t xml:space="preserve"> Am J </w:t>
      </w:r>
      <w:proofErr w:type="spellStart"/>
      <w:r w:rsidR="0019092A">
        <w:t>Neuroradiol</w:t>
      </w:r>
      <w:proofErr w:type="spellEnd"/>
      <w:r w:rsidR="0019092A">
        <w:t>.</w:t>
      </w:r>
      <w:r>
        <w:t xml:space="preserve"> 2011</w:t>
      </w:r>
      <w:r w:rsidR="0019092A">
        <w:t xml:space="preserve"> Sep;</w:t>
      </w:r>
      <w:r>
        <w:t>32</w:t>
      </w:r>
      <w:r w:rsidR="0019092A">
        <w:t>(8):</w:t>
      </w:r>
      <w:r>
        <w:t>14</w:t>
      </w:r>
      <w:r w:rsidR="0019092A">
        <w:t>6</w:t>
      </w:r>
      <w:r>
        <w:t>4-8.</w:t>
      </w:r>
    </w:p>
    <w:p w:rsidR="0041241E" w:rsidRDefault="0041241E" w:rsidP="0041241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</w:pPr>
      <w:r>
        <w:t xml:space="preserve">Long </w:t>
      </w:r>
      <w:r w:rsidR="0019092A">
        <w:t xml:space="preserve">SS, </w:t>
      </w:r>
      <w:r>
        <w:t>et al. Vertebroplasty and kyp</w:t>
      </w:r>
      <w:r w:rsidR="0019092A">
        <w:t>hoplasty in the United States: p</w:t>
      </w:r>
      <w:r>
        <w:t xml:space="preserve">rovider distribution and guidance method, 2001–2010. AJR Am J </w:t>
      </w:r>
      <w:proofErr w:type="spellStart"/>
      <w:r>
        <w:t>Roentgenol</w:t>
      </w:r>
      <w:proofErr w:type="spellEnd"/>
      <w:r w:rsidR="0019092A">
        <w:t>.</w:t>
      </w:r>
      <w:r>
        <w:t> 2012 Dec;199</w:t>
      </w:r>
      <w:r w:rsidR="0019092A">
        <w:t>(6)</w:t>
      </w:r>
      <w:r>
        <w:t>:1358</w:t>
      </w:r>
      <w:r w:rsidR="0019092A">
        <w:t>-64</w:t>
      </w:r>
      <w:r>
        <w:t xml:space="preserve">.  </w:t>
      </w:r>
    </w:p>
    <w:p w:rsidR="0041241E" w:rsidRDefault="0041241E" w:rsidP="0041241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</w:pPr>
      <w:proofErr w:type="spellStart"/>
      <w:r>
        <w:t>Wardlaw</w:t>
      </w:r>
      <w:proofErr w:type="spellEnd"/>
      <w:r>
        <w:t> </w:t>
      </w:r>
      <w:r w:rsidR="0019092A">
        <w:t xml:space="preserve">D, </w:t>
      </w:r>
      <w:r>
        <w:t xml:space="preserve">et al. Efficacy and safety of balloon kyphoplasty compared with non-surgical care for vertebral compression fracture (FREE): a </w:t>
      </w:r>
      <w:proofErr w:type="spellStart"/>
      <w:r>
        <w:t>randomised</w:t>
      </w:r>
      <w:proofErr w:type="spellEnd"/>
      <w:r>
        <w:t xml:space="preserve"> controlled trial. Lancet</w:t>
      </w:r>
      <w:r w:rsidR="0019092A">
        <w:t>.</w:t>
      </w:r>
      <w:r>
        <w:t xml:space="preserve"> 2009</w:t>
      </w:r>
      <w:r w:rsidR="0019092A">
        <w:t xml:space="preserve"> Mar 21</w:t>
      </w:r>
      <w:r>
        <w:t>; 373</w:t>
      </w:r>
      <w:r w:rsidR="0019092A">
        <w:t>(9668)</w:t>
      </w:r>
      <w:r>
        <w:t>:1016–24</w:t>
      </w:r>
      <w:r w:rsidR="0019092A">
        <w:t>.</w:t>
      </w:r>
    </w:p>
    <w:p w:rsidR="0019092A" w:rsidRDefault="0019092A" w:rsidP="0041241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</w:pPr>
      <w:r>
        <w:t>Haugen BR, et al. 2015 American Thyroid Association management guidelines for adult patients with thyroid nodules and differentiated thyroid cancer: the American Thyroid Association Guidelines Task Force on Thyroid Nodules and Differentiated Thyroid Cancer. Thyroid. 2016 Jan;26(1):1-133.</w:t>
      </w:r>
    </w:p>
    <w:p w:rsidR="0041241E" w:rsidRDefault="0041241E" w:rsidP="0041241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</w:pPr>
      <w:proofErr w:type="spellStart"/>
      <w:r>
        <w:t>Baid</w:t>
      </w:r>
      <w:proofErr w:type="spellEnd"/>
      <w:r w:rsidR="0019092A">
        <w:t xml:space="preserve"> SK,</w:t>
      </w:r>
      <w:r>
        <w:t xml:space="preserve"> et al. Specificity of screening tests for Cushing’s syndrome in an overweight and obese population. J</w:t>
      </w:r>
      <w:r w:rsidR="006D4830">
        <w:t xml:space="preserve"> </w:t>
      </w:r>
      <w:proofErr w:type="spellStart"/>
      <w:r>
        <w:t>C</w:t>
      </w:r>
      <w:r w:rsidR="006D4830">
        <w:t>lin</w:t>
      </w:r>
      <w:proofErr w:type="spellEnd"/>
      <w:r w:rsidR="006D4830">
        <w:t xml:space="preserve"> </w:t>
      </w:r>
      <w:proofErr w:type="spellStart"/>
      <w:r>
        <w:t>E</w:t>
      </w:r>
      <w:r w:rsidR="006D4830">
        <w:t>ndocrinol</w:t>
      </w:r>
      <w:proofErr w:type="spellEnd"/>
      <w:r w:rsidR="006D4830">
        <w:t xml:space="preserve"> </w:t>
      </w:r>
      <w:proofErr w:type="spellStart"/>
      <w:r>
        <w:t>M</w:t>
      </w:r>
      <w:r w:rsidR="006D4830">
        <w:t>etab</w:t>
      </w:r>
      <w:proofErr w:type="spellEnd"/>
      <w:r>
        <w:t>. 2009</w:t>
      </w:r>
      <w:r w:rsidR="006D4830">
        <w:t xml:space="preserve"> Oct</w:t>
      </w:r>
      <w:r>
        <w:t>; 94</w:t>
      </w:r>
      <w:r w:rsidR="006D4830">
        <w:t>(10)</w:t>
      </w:r>
      <w:r>
        <w:t>:3857-64.</w:t>
      </w:r>
    </w:p>
    <w:p w:rsidR="0041241E" w:rsidRDefault="0041241E" w:rsidP="0041241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</w:pPr>
      <w:r>
        <w:t xml:space="preserve">Lacy </w:t>
      </w:r>
      <w:r w:rsidR="006D4830">
        <w:t xml:space="preserve">NL, </w:t>
      </w:r>
      <w:r>
        <w:t xml:space="preserve">et al. Why we don’t come: </w:t>
      </w:r>
      <w:r w:rsidR="006D4830">
        <w:t>p</w:t>
      </w:r>
      <w:r>
        <w:t>at</w:t>
      </w:r>
      <w:r w:rsidR="006D4830">
        <w:t>ient perceptions on no shows. Ann</w:t>
      </w:r>
      <w:r>
        <w:t xml:space="preserve"> Fam Med. 2004</w:t>
      </w:r>
      <w:r w:rsidR="006D4830">
        <w:t xml:space="preserve"> Nov-Dec</w:t>
      </w:r>
      <w:r>
        <w:t>;2(6):541-5.</w:t>
      </w:r>
    </w:p>
    <w:p w:rsidR="0041241E" w:rsidRDefault="0041241E" w:rsidP="0041241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</w:pPr>
      <w:r>
        <w:t xml:space="preserve">Syed </w:t>
      </w:r>
      <w:r w:rsidR="006D4830">
        <w:t xml:space="preserve">ST, </w:t>
      </w:r>
      <w:r>
        <w:t>et al. Traveling towards disease:</w:t>
      </w:r>
      <w:r w:rsidR="006D4830">
        <w:t xml:space="preserve"> transportation barriers to health care access.</w:t>
      </w:r>
      <w:r>
        <w:t xml:space="preserve"> J Community Health. 2013</w:t>
      </w:r>
      <w:r w:rsidR="006D4830">
        <w:t xml:space="preserve"> Oct</w:t>
      </w:r>
      <w:r>
        <w:t>;38</w:t>
      </w:r>
      <w:r w:rsidR="006D4830">
        <w:t>(5)</w:t>
      </w:r>
      <w:r>
        <w:t>: 976-93.</w:t>
      </w:r>
    </w:p>
    <w:p w:rsidR="0041241E" w:rsidRDefault="0041241E" w:rsidP="0041241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</w:pPr>
      <w:r>
        <w:t xml:space="preserve">Karter </w:t>
      </w:r>
      <w:r w:rsidR="006D4830">
        <w:t xml:space="preserve">AJ, </w:t>
      </w:r>
      <w:r>
        <w:t xml:space="preserve">et al. Barriers to </w:t>
      </w:r>
      <w:r w:rsidR="006D4830">
        <w:t>i</w:t>
      </w:r>
      <w:r>
        <w:t xml:space="preserve">nsulin </w:t>
      </w:r>
      <w:r w:rsidR="006D4830">
        <w:t>i</w:t>
      </w:r>
      <w:r>
        <w:t xml:space="preserve">nitiation: </w:t>
      </w:r>
      <w:r w:rsidR="006D4830">
        <w:t>t</w:t>
      </w:r>
      <w:r>
        <w:t xml:space="preserve">he </w:t>
      </w:r>
      <w:r w:rsidR="006D4830">
        <w:t>t</w:t>
      </w:r>
      <w:r>
        <w:t xml:space="preserve">ranslating </w:t>
      </w:r>
      <w:r w:rsidR="006D4830">
        <w:t>r</w:t>
      </w:r>
      <w:r>
        <w:t xml:space="preserve">esearch into </w:t>
      </w:r>
      <w:r w:rsidR="006D4830">
        <w:t>a</w:t>
      </w:r>
      <w:r>
        <w:t xml:space="preserve">ction for </w:t>
      </w:r>
      <w:r w:rsidR="006D4830">
        <w:t>diabetes i</w:t>
      </w:r>
      <w:r>
        <w:t xml:space="preserve">nsulin </w:t>
      </w:r>
      <w:r w:rsidR="006D4830">
        <w:t>s</w:t>
      </w:r>
      <w:r>
        <w:t xml:space="preserve">tarts </w:t>
      </w:r>
      <w:r w:rsidR="006D4830">
        <w:t>p</w:t>
      </w:r>
      <w:r>
        <w:t>roject. Diabetes Care</w:t>
      </w:r>
      <w:r w:rsidR="006D4830">
        <w:t>.</w:t>
      </w:r>
      <w:r>
        <w:t xml:space="preserve"> 2010</w:t>
      </w:r>
      <w:r w:rsidR="006D4830">
        <w:t xml:space="preserve"> Apr;</w:t>
      </w:r>
      <w:r>
        <w:t>33</w:t>
      </w:r>
      <w:r w:rsidR="006D4830">
        <w:t>(4)</w:t>
      </w:r>
      <w:r>
        <w:t>:733-5</w:t>
      </w:r>
      <w:r w:rsidR="006D4830">
        <w:t>.</w:t>
      </w:r>
    </w:p>
    <w:p w:rsidR="00F44C55" w:rsidRPr="00CB6F6B" w:rsidRDefault="0041241E" w:rsidP="0041241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rPr>
          <w:rFonts w:cs="Courier New"/>
        </w:rPr>
      </w:pPr>
      <w:bookmarkStart w:id="0" w:name="_GoBack"/>
      <w:proofErr w:type="spellStart"/>
      <w:r>
        <w:t>Molfenter</w:t>
      </w:r>
      <w:proofErr w:type="spellEnd"/>
      <w:r>
        <w:t xml:space="preserve">, T. Reducing </w:t>
      </w:r>
      <w:r w:rsidR="006D4830">
        <w:t>a</w:t>
      </w:r>
      <w:r>
        <w:t xml:space="preserve">ppointment no-shows: going from theory to practice. </w:t>
      </w:r>
      <w:proofErr w:type="spellStart"/>
      <w:r>
        <w:t>Subst</w:t>
      </w:r>
      <w:proofErr w:type="spellEnd"/>
      <w:r>
        <w:t xml:space="preserve"> Use Misuse. 2013</w:t>
      </w:r>
      <w:r w:rsidR="006D4830">
        <w:t xml:space="preserve"> Jun</w:t>
      </w:r>
      <w:r>
        <w:t>;48</w:t>
      </w:r>
      <w:r w:rsidR="006D4830">
        <w:t>(9)</w:t>
      </w:r>
      <w:r>
        <w:t>:743-9.</w:t>
      </w:r>
      <w:bookmarkEnd w:id="0"/>
      <w:r w:rsidR="00F44C55" w:rsidRPr="00CB6F6B">
        <w:rPr>
          <w:rFonts w:ascii="Trebuchet MS" w:hAnsi="Trebuchet MS"/>
          <w:sz w:val="20"/>
          <w:szCs w:val="20"/>
        </w:rPr>
        <w:br w:type="page"/>
      </w:r>
      <w:r>
        <w:rPr>
          <w:b/>
        </w:rPr>
        <w:lastRenderedPageBreak/>
        <w:t xml:space="preserve">Presentation </w:t>
      </w:r>
      <w:r w:rsidR="00F44C55" w:rsidRPr="00CB6F6B">
        <w:rPr>
          <w:b/>
        </w:rPr>
        <w:t>Instructions</w:t>
      </w:r>
    </w:p>
    <w:tbl>
      <w:tblPr>
        <w:tblpPr w:leftFromText="180" w:rightFromText="180" w:vertAnchor="text" w:horzAnchor="margin" w:tblpY="37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8190"/>
        <w:gridCol w:w="1620"/>
      </w:tblGrid>
      <w:tr w:rsidR="00F44C55" w:rsidRPr="00A45171" w:rsidTr="002D5B24">
        <w:tc>
          <w:tcPr>
            <w:tcW w:w="648" w:type="dxa"/>
            <w:vAlign w:val="center"/>
          </w:tcPr>
          <w:p w:rsidR="00F44C55" w:rsidRPr="00F44C55" w:rsidRDefault="00F44C55" w:rsidP="0013660D">
            <w:pPr>
              <w:spacing w:before="120" w:after="120"/>
            </w:pPr>
            <w:r w:rsidRPr="00F44C55">
              <w:t>Step</w:t>
            </w:r>
          </w:p>
        </w:tc>
        <w:tc>
          <w:tcPr>
            <w:tcW w:w="8190" w:type="dxa"/>
            <w:vAlign w:val="center"/>
          </w:tcPr>
          <w:p w:rsidR="00F44C55" w:rsidRPr="00F44C55" w:rsidRDefault="00F44C55" w:rsidP="0013660D">
            <w:pPr>
              <w:spacing w:before="120" w:after="120"/>
            </w:pPr>
            <w:r w:rsidRPr="00F44C55">
              <w:t>Description</w:t>
            </w:r>
          </w:p>
        </w:tc>
        <w:tc>
          <w:tcPr>
            <w:tcW w:w="1620" w:type="dxa"/>
          </w:tcPr>
          <w:p w:rsidR="00F44C55" w:rsidRPr="00F44C55" w:rsidRDefault="00F44C55" w:rsidP="0013660D">
            <w:pPr>
              <w:spacing w:before="120" w:after="120"/>
            </w:pPr>
            <w:r w:rsidRPr="00F44C55">
              <w:t>Estimated Time</w:t>
            </w:r>
          </w:p>
        </w:tc>
      </w:tr>
      <w:tr w:rsidR="00F44C55" w:rsidRPr="00A45171" w:rsidTr="002D5B24">
        <w:tc>
          <w:tcPr>
            <w:tcW w:w="648" w:type="dxa"/>
          </w:tcPr>
          <w:p w:rsidR="00F44C55" w:rsidRPr="00F44C55" w:rsidRDefault="00F44C55" w:rsidP="0013660D">
            <w:pPr>
              <w:spacing w:before="120" w:after="120"/>
              <w:jc w:val="center"/>
            </w:pPr>
            <w:r w:rsidRPr="00F44C55">
              <w:t>1</w:t>
            </w:r>
          </w:p>
        </w:tc>
        <w:tc>
          <w:tcPr>
            <w:tcW w:w="8190" w:type="dxa"/>
          </w:tcPr>
          <w:p w:rsidR="00F44C55" w:rsidRPr="00F44C55" w:rsidRDefault="00F44C55" w:rsidP="0013660D">
            <w:pPr>
              <w:spacing w:before="120" w:after="120"/>
            </w:pPr>
            <w:r w:rsidRPr="00F44C55">
              <w:t>Welcome participants, introduce speakers, identify the reason for the discussion including:</w:t>
            </w:r>
          </w:p>
          <w:p w:rsidR="00F44C55" w:rsidRPr="00F44C55" w:rsidRDefault="00F44C55" w:rsidP="0013660D">
            <w:pPr>
              <w:pStyle w:val="ListParagraph"/>
              <w:numPr>
                <w:ilvl w:val="0"/>
                <w:numId w:val="14"/>
              </w:numPr>
              <w:spacing w:before="120" w:after="120"/>
            </w:pPr>
            <w:r w:rsidRPr="00F44C55">
              <w:t xml:space="preserve">Underscore the </w:t>
            </w:r>
            <w:r w:rsidR="00910FED">
              <w:t>importance of acknowledging and addressing barriers to high value care at your institution</w:t>
            </w:r>
          </w:p>
          <w:p w:rsidR="00F44C55" w:rsidRPr="00F44C55" w:rsidRDefault="00F44C55" w:rsidP="0013660D">
            <w:pPr>
              <w:pStyle w:val="ListParagraph"/>
              <w:numPr>
                <w:ilvl w:val="0"/>
                <w:numId w:val="14"/>
              </w:numPr>
              <w:spacing w:before="120" w:after="120"/>
            </w:pPr>
            <w:r w:rsidRPr="00F44C55">
              <w:t xml:space="preserve">Explain the learning objectives </w:t>
            </w:r>
            <w:r w:rsidR="00C01BC3">
              <w:t>(slide #2)</w:t>
            </w:r>
          </w:p>
        </w:tc>
        <w:tc>
          <w:tcPr>
            <w:tcW w:w="1620" w:type="dxa"/>
          </w:tcPr>
          <w:p w:rsidR="00F44C55" w:rsidRPr="00F44C55" w:rsidRDefault="009C4DFD" w:rsidP="0013660D">
            <w:pPr>
              <w:spacing w:before="120" w:after="120"/>
              <w:jc w:val="center"/>
            </w:pPr>
            <w:r>
              <w:t xml:space="preserve">3 </w:t>
            </w:r>
            <w:r w:rsidR="00F44C55" w:rsidRPr="00F44C55">
              <w:t xml:space="preserve"> minutes</w:t>
            </w:r>
          </w:p>
        </w:tc>
      </w:tr>
      <w:tr w:rsidR="00F44C55" w:rsidRPr="00A45171" w:rsidTr="002D5B24">
        <w:trPr>
          <w:trHeight w:val="1943"/>
        </w:trPr>
        <w:tc>
          <w:tcPr>
            <w:tcW w:w="648" w:type="dxa"/>
          </w:tcPr>
          <w:p w:rsidR="00F44C55" w:rsidRPr="00F44C55" w:rsidRDefault="00F44C55" w:rsidP="0013660D">
            <w:pPr>
              <w:spacing w:before="120" w:after="120"/>
              <w:jc w:val="center"/>
            </w:pPr>
            <w:r w:rsidRPr="00F44C55">
              <w:t>2</w:t>
            </w:r>
          </w:p>
        </w:tc>
        <w:tc>
          <w:tcPr>
            <w:tcW w:w="8190" w:type="dxa"/>
          </w:tcPr>
          <w:p w:rsidR="00F44C55" w:rsidRPr="00F44C55" w:rsidRDefault="00F44C55" w:rsidP="0013660D">
            <w:pPr>
              <w:spacing w:before="120" w:after="120"/>
            </w:pPr>
            <w:r w:rsidRPr="00F44C55">
              <w:t xml:space="preserve"> Case One </w:t>
            </w:r>
            <w:r w:rsidR="00CB6F6B">
              <w:t>–</w:t>
            </w:r>
            <w:r w:rsidRPr="00F44C55">
              <w:t xml:space="preserve"> </w:t>
            </w:r>
            <w:r w:rsidR="006D5089">
              <w:t xml:space="preserve">I </w:t>
            </w:r>
            <w:r w:rsidR="00C01BC3">
              <w:t>N</w:t>
            </w:r>
            <w:r w:rsidR="006D5089">
              <w:t xml:space="preserve">eed a </w:t>
            </w:r>
            <w:r w:rsidR="00C01BC3">
              <w:t>V</w:t>
            </w:r>
            <w:r w:rsidR="006D5089">
              <w:t>ertebroplasty</w:t>
            </w:r>
          </w:p>
          <w:p w:rsidR="00F44C55" w:rsidRPr="00F44C55" w:rsidRDefault="00CB6F6B" w:rsidP="0013660D">
            <w:pPr>
              <w:pStyle w:val="ListParagraph"/>
              <w:numPr>
                <w:ilvl w:val="0"/>
                <w:numId w:val="19"/>
              </w:numPr>
              <w:spacing w:before="120" w:after="120"/>
            </w:pPr>
            <w:r>
              <w:t xml:space="preserve">Present the case </w:t>
            </w:r>
            <w:r w:rsidR="00C01BC3">
              <w:t>(</w:t>
            </w:r>
            <w:r>
              <w:t>slide</w:t>
            </w:r>
            <w:r w:rsidR="006E4B97">
              <w:t>s</w:t>
            </w:r>
            <w:r>
              <w:t xml:space="preserve"> #3</w:t>
            </w:r>
            <w:r w:rsidR="00C01BC3">
              <w:t>)</w:t>
            </w:r>
          </w:p>
          <w:p w:rsidR="006E4B97" w:rsidRDefault="00F44C55" w:rsidP="0013660D">
            <w:pPr>
              <w:pStyle w:val="ListParagraph"/>
              <w:numPr>
                <w:ilvl w:val="0"/>
                <w:numId w:val="19"/>
              </w:numPr>
              <w:spacing w:before="120" w:after="120"/>
            </w:pPr>
            <w:r w:rsidRPr="00F44C55">
              <w:t>Ask the audience the following questions:</w:t>
            </w:r>
            <w:r w:rsidR="00C01BC3">
              <w:t xml:space="preserve"> (slide</w:t>
            </w:r>
            <w:r w:rsidR="00910FED">
              <w:t>s #4 -</w:t>
            </w:r>
            <w:r w:rsidR="00C01BC3">
              <w:t xml:space="preserve"> #5)</w:t>
            </w:r>
          </w:p>
          <w:p w:rsidR="006E4B97" w:rsidRPr="006E4B97" w:rsidRDefault="006E4B97" w:rsidP="0013660D">
            <w:pPr>
              <w:pStyle w:val="ListParagraph"/>
              <w:numPr>
                <w:ilvl w:val="0"/>
                <w:numId w:val="28"/>
              </w:numPr>
              <w:spacing w:before="120" w:after="120"/>
            </w:pPr>
            <w:r>
              <w:rPr>
                <w:iCs/>
              </w:rPr>
              <w:t>Do you think a vertebroplasty would benefit this patient?</w:t>
            </w:r>
          </w:p>
          <w:p w:rsidR="006D5089" w:rsidRPr="006D5089" w:rsidRDefault="006E4B97" w:rsidP="0013660D">
            <w:pPr>
              <w:pStyle w:val="ListParagraph"/>
              <w:numPr>
                <w:ilvl w:val="0"/>
                <w:numId w:val="28"/>
              </w:numPr>
              <w:spacing w:before="120" w:after="120"/>
            </w:pPr>
            <w:r>
              <w:rPr>
                <w:iCs/>
              </w:rPr>
              <w:t>How would you discuss the vertebroplasty with the patient and the primary service as you are a consultant?</w:t>
            </w:r>
          </w:p>
          <w:p w:rsidR="00F44C55" w:rsidRDefault="006D5089" w:rsidP="0013660D">
            <w:pPr>
              <w:pStyle w:val="ListParagraph"/>
              <w:numPr>
                <w:ilvl w:val="0"/>
                <w:numId w:val="29"/>
              </w:numPr>
              <w:spacing w:before="120" w:after="120"/>
            </w:pPr>
            <w:r>
              <w:t xml:space="preserve">Review the lack of evidence for vertebroplasty </w:t>
            </w:r>
            <w:r w:rsidR="00C01BC3">
              <w:t>(</w:t>
            </w:r>
            <w:r>
              <w:t>slide #6</w:t>
            </w:r>
            <w:r w:rsidR="00C01BC3">
              <w:t>)</w:t>
            </w:r>
          </w:p>
          <w:p w:rsidR="006D5089" w:rsidRPr="00F44C55" w:rsidRDefault="006D5089" w:rsidP="0013660D">
            <w:pPr>
              <w:pStyle w:val="ListParagraph"/>
              <w:numPr>
                <w:ilvl w:val="0"/>
                <w:numId w:val="29"/>
              </w:numPr>
              <w:spacing w:before="120" w:after="120"/>
            </w:pPr>
            <w:r>
              <w:t xml:space="preserve">Review the impact of the studies on procedure volume </w:t>
            </w:r>
            <w:r w:rsidR="00C01BC3">
              <w:t>(</w:t>
            </w:r>
            <w:r>
              <w:t>slide #7</w:t>
            </w:r>
            <w:r w:rsidR="00C01BC3">
              <w:t>)</w:t>
            </w:r>
          </w:p>
        </w:tc>
        <w:tc>
          <w:tcPr>
            <w:tcW w:w="1620" w:type="dxa"/>
          </w:tcPr>
          <w:p w:rsidR="00F44C55" w:rsidRPr="00F44C55" w:rsidRDefault="003609EA" w:rsidP="0013660D">
            <w:pPr>
              <w:spacing w:before="120" w:after="120"/>
              <w:jc w:val="center"/>
            </w:pPr>
            <w:r>
              <w:t>7</w:t>
            </w:r>
            <w:r w:rsidR="00F44C55" w:rsidRPr="00F44C55">
              <w:t xml:space="preserve"> minutes</w:t>
            </w:r>
          </w:p>
        </w:tc>
      </w:tr>
      <w:tr w:rsidR="00F44C55" w:rsidRPr="00A45171" w:rsidTr="002D5B24">
        <w:tc>
          <w:tcPr>
            <w:tcW w:w="648" w:type="dxa"/>
          </w:tcPr>
          <w:p w:rsidR="00F44C55" w:rsidRPr="00F44C55" w:rsidRDefault="00F44C55" w:rsidP="0013660D">
            <w:pPr>
              <w:spacing w:before="120" w:after="120"/>
              <w:jc w:val="center"/>
            </w:pPr>
            <w:r w:rsidRPr="00F44C55">
              <w:t>3</w:t>
            </w:r>
          </w:p>
        </w:tc>
        <w:tc>
          <w:tcPr>
            <w:tcW w:w="8190" w:type="dxa"/>
          </w:tcPr>
          <w:p w:rsidR="00F44C55" w:rsidRPr="00F44C55" w:rsidRDefault="006D5089" w:rsidP="0013660D">
            <w:pPr>
              <w:spacing w:before="120" w:after="120"/>
            </w:pPr>
            <w:r>
              <w:t xml:space="preserve">Case </w:t>
            </w:r>
            <w:r w:rsidR="00C01BC3">
              <w:t>T</w:t>
            </w:r>
            <w:r>
              <w:t>wo</w:t>
            </w:r>
            <w:r w:rsidR="00C01BC3">
              <w:t xml:space="preserve"> –</w:t>
            </w:r>
            <w:r>
              <w:t xml:space="preserve"> I </w:t>
            </w:r>
            <w:r w:rsidR="00C01BC3">
              <w:t>N</w:t>
            </w:r>
            <w:r>
              <w:t xml:space="preserve">eed a </w:t>
            </w:r>
            <w:r w:rsidR="00C01BC3">
              <w:t>T</w:t>
            </w:r>
            <w:r>
              <w:t xml:space="preserve">hyroid </w:t>
            </w:r>
            <w:r w:rsidR="00C01BC3">
              <w:t>T</w:t>
            </w:r>
            <w:r>
              <w:t>est</w:t>
            </w:r>
          </w:p>
          <w:p w:rsidR="00CB6F6B" w:rsidRDefault="0013165D" w:rsidP="0013660D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 xml:space="preserve">Present the </w:t>
            </w:r>
            <w:r w:rsidR="006D5089">
              <w:t xml:space="preserve">case of a woman worried she has thyroid cancer </w:t>
            </w:r>
            <w:r w:rsidR="00C01BC3">
              <w:t xml:space="preserve">(slides #8 and </w:t>
            </w:r>
            <w:r w:rsidR="006D5089">
              <w:t>9</w:t>
            </w:r>
            <w:r w:rsidR="00C01BC3">
              <w:t>)</w:t>
            </w:r>
          </w:p>
          <w:p w:rsidR="008E36D9" w:rsidRDefault="006D5089" w:rsidP="0013660D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Ask the group which tests would they order? Why? How will they communicate their plan to the patient? How can evidence</w:t>
            </w:r>
            <w:r w:rsidR="00C01BC3">
              <w:t>-</w:t>
            </w:r>
            <w:r>
              <w:t>based medicine and guidelines he</w:t>
            </w:r>
            <w:r w:rsidR="00C01BC3">
              <w:t>lp improve this communication? (s</w:t>
            </w:r>
            <w:r>
              <w:t>lide #10</w:t>
            </w:r>
            <w:r w:rsidR="00C01BC3">
              <w:t>)</w:t>
            </w:r>
          </w:p>
          <w:p w:rsidR="006D5089" w:rsidRPr="00F44C55" w:rsidRDefault="006D5089" w:rsidP="00C01BC3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Review the most recent guidelines around thyroid biopsy and ask the group the following questions</w:t>
            </w:r>
            <w:r w:rsidR="00C01BC3">
              <w:t>:</w:t>
            </w:r>
            <w:r>
              <w:t xml:space="preserve"> How do you partner with the patient to practice a strategy of observing rather than doing?</w:t>
            </w:r>
            <w:r w:rsidR="00456224">
              <w:t xml:space="preserve"> What works? How do you keep the patient from “doctor shopping” and finding someone who will do the biopsy? </w:t>
            </w:r>
            <w:r w:rsidR="00C01BC3">
              <w:t>(s</w:t>
            </w:r>
            <w:r w:rsidR="00456224">
              <w:t>lide #11</w:t>
            </w:r>
            <w:r w:rsidR="00C01BC3">
              <w:t>)</w:t>
            </w:r>
          </w:p>
        </w:tc>
        <w:tc>
          <w:tcPr>
            <w:tcW w:w="1620" w:type="dxa"/>
          </w:tcPr>
          <w:p w:rsidR="00F44C55" w:rsidRPr="00F44C55" w:rsidRDefault="009C4DFD" w:rsidP="0013660D">
            <w:pPr>
              <w:spacing w:before="120" w:after="120"/>
              <w:jc w:val="center"/>
            </w:pPr>
            <w:r>
              <w:t>10</w:t>
            </w:r>
            <w:r w:rsidR="00F44C55" w:rsidRPr="00F44C55">
              <w:t xml:space="preserve"> minutes</w:t>
            </w:r>
          </w:p>
        </w:tc>
      </w:tr>
      <w:tr w:rsidR="00F44C55" w:rsidRPr="00A45171" w:rsidTr="002D5B24">
        <w:tc>
          <w:tcPr>
            <w:tcW w:w="648" w:type="dxa"/>
          </w:tcPr>
          <w:p w:rsidR="00F44C55" w:rsidRPr="00F44C55" w:rsidRDefault="00F44C55" w:rsidP="0013660D">
            <w:pPr>
              <w:spacing w:before="120" w:after="120"/>
              <w:jc w:val="center"/>
            </w:pPr>
            <w:r w:rsidRPr="00F44C55">
              <w:t>4</w:t>
            </w:r>
          </w:p>
        </w:tc>
        <w:tc>
          <w:tcPr>
            <w:tcW w:w="8190" w:type="dxa"/>
          </w:tcPr>
          <w:p w:rsidR="00F44C55" w:rsidRPr="00F44C55" w:rsidRDefault="00F44C55" w:rsidP="0013660D">
            <w:pPr>
              <w:spacing w:before="120" w:after="120"/>
            </w:pPr>
            <w:r w:rsidRPr="00F44C55">
              <w:t xml:space="preserve"> </w:t>
            </w:r>
            <w:r w:rsidR="00C814DE">
              <w:t>Potential Barriers to High Value Testing</w:t>
            </w:r>
            <w:r w:rsidR="00C01BC3">
              <w:t xml:space="preserve"> (</w:t>
            </w:r>
            <w:r w:rsidR="00C814DE">
              <w:t>slide #12</w:t>
            </w:r>
            <w:r w:rsidR="00C01BC3">
              <w:t>)</w:t>
            </w:r>
          </w:p>
          <w:p w:rsidR="00C814DE" w:rsidRPr="00C814DE" w:rsidRDefault="00C814DE" w:rsidP="0013660D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iCs/>
              </w:rPr>
            </w:pPr>
            <w:r w:rsidRPr="00C814DE">
              <w:rPr>
                <w:iCs/>
              </w:rPr>
              <w:t>Discuss the list and point out that lack of guidelines and poor familiarity with guidelines are not playing a role in back pain imaging overuse. Also point out that following up on test results (informing patients of results and chasing false</w:t>
            </w:r>
            <w:r>
              <w:rPr>
                <w:iCs/>
              </w:rPr>
              <w:t xml:space="preserve"> positives) can be equally time-</w:t>
            </w:r>
            <w:r w:rsidRPr="00C814DE">
              <w:rPr>
                <w:iCs/>
              </w:rPr>
              <w:t>consuming.</w:t>
            </w:r>
          </w:p>
          <w:p w:rsidR="00CA274B" w:rsidRPr="00F44C55" w:rsidRDefault="00C814DE" w:rsidP="0013660D">
            <w:pPr>
              <w:pStyle w:val="ListParagraph"/>
              <w:numPr>
                <w:ilvl w:val="0"/>
                <w:numId w:val="15"/>
              </w:numPr>
              <w:spacing w:before="120" w:after="120"/>
            </w:pPr>
            <w:r w:rsidRPr="00C814DE">
              <w:rPr>
                <w:iCs/>
              </w:rPr>
              <w:t>Deconstruct this list with the group</w:t>
            </w:r>
            <w:r w:rsidR="00C01BC3">
              <w:rPr>
                <w:iCs/>
              </w:rPr>
              <w:t xml:space="preserve"> </w:t>
            </w:r>
            <w:r w:rsidRPr="00C814DE">
              <w:rPr>
                <w:iCs/>
              </w:rPr>
              <w:t>–</w:t>
            </w:r>
            <w:r w:rsidR="00C01BC3">
              <w:rPr>
                <w:iCs/>
              </w:rPr>
              <w:t xml:space="preserve"> </w:t>
            </w:r>
            <w:r w:rsidRPr="00C814DE">
              <w:rPr>
                <w:iCs/>
              </w:rPr>
              <w:t xml:space="preserve">are there any missing barriers they can identify? Have the group create a top five list for their local institution making the number one barrier as the most important one.  </w:t>
            </w:r>
          </w:p>
        </w:tc>
        <w:tc>
          <w:tcPr>
            <w:tcW w:w="1620" w:type="dxa"/>
          </w:tcPr>
          <w:p w:rsidR="00F44C55" w:rsidRPr="00F44C55" w:rsidRDefault="00F44C55" w:rsidP="0013660D">
            <w:pPr>
              <w:spacing w:before="120" w:after="120"/>
              <w:jc w:val="center"/>
            </w:pPr>
            <w:r w:rsidRPr="00F44C55">
              <w:t>5 minutes</w:t>
            </w:r>
          </w:p>
        </w:tc>
      </w:tr>
      <w:tr w:rsidR="00F44C55" w:rsidRPr="00A45171" w:rsidTr="002D5B24">
        <w:tc>
          <w:tcPr>
            <w:tcW w:w="648" w:type="dxa"/>
          </w:tcPr>
          <w:p w:rsidR="00F44C55" w:rsidRPr="00F44C55" w:rsidRDefault="00F44C55" w:rsidP="0013660D">
            <w:pPr>
              <w:spacing w:before="120" w:after="120"/>
              <w:jc w:val="center"/>
            </w:pPr>
            <w:r w:rsidRPr="00F44C55">
              <w:t>5</w:t>
            </w:r>
          </w:p>
        </w:tc>
        <w:tc>
          <w:tcPr>
            <w:tcW w:w="8190" w:type="dxa"/>
          </w:tcPr>
          <w:p w:rsidR="00F44C55" w:rsidRPr="00F44C55" w:rsidRDefault="00F44C55" w:rsidP="0013660D">
            <w:pPr>
              <w:spacing w:before="120" w:after="120"/>
            </w:pPr>
            <w:r w:rsidRPr="00F44C55">
              <w:t xml:space="preserve">Case </w:t>
            </w:r>
            <w:r w:rsidR="00C01BC3">
              <w:t>T</w:t>
            </w:r>
            <w:r w:rsidR="00C814DE">
              <w:t>hree</w:t>
            </w:r>
            <w:r w:rsidRPr="00F44C55">
              <w:t xml:space="preserve"> </w:t>
            </w:r>
            <w:r w:rsidR="00C814DE">
              <w:t>–</w:t>
            </w:r>
            <w:r w:rsidRPr="00F44C55">
              <w:t xml:space="preserve"> </w:t>
            </w:r>
            <w:r w:rsidR="00C814DE">
              <w:t xml:space="preserve">I </w:t>
            </w:r>
            <w:r w:rsidR="00C01BC3">
              <w:t>N</w:t>
            </w:r>
            <w:r w:rsidR="00C814DE">
              <w:t xml:space="preserve">eed a </w:t>
            </w:r>
            <w:r w:rsidR="00C01BC3">
              <w:t>T</w:t>
            </w:r>
            <w:r w:rsidR="00C814DE">
              <w:t>est for Cushing’s Syndrome</w:t>
            </w:r>
            <w:r w:rsidR="00C01BC3">
              <w:t xml:space="preserve"> (</w:t>
            </w:r>
            <w:r w:rsidR="00C814DE">
              <w:t>slides #13</w:t>
            </w:r>
            <w:r w:rsidR="00C01BC3">
              <w:t xml:space="preserve"> to </w:t>
            </w:r>
            <w:r w:rsidR="00C814DE">
              <w:t>15</w:t>
            </w:r>
            <w:r w:rsidR="00C01BC3">
              <w:t>)</w:t>
            </w:r>
          </w:p>
          <w:p w:rsidR="00DB36B5" w:rsidRDefault="00C814DE" w:rsidP="0013660D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>
              <w:t>Ask one of the fellows to read the case description</w:t>
            </w:r>
          </w:p>
          <w:p w:rsidR="00C814DE" w:rsidRDefault="00C814DE" w:rsidP="0013660D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>
              <w:t>Stress the fact that the patient has no clear medical indication to be screened for Cushing’s syndrome</w:t>
            </w:r>
          </w:p>
          <w:p w:rsidR="00C814DE" w:rsidRDefault="00C814DE" w:rsidP="0013660D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>
              <w:t>Ask the participants how they would handle her request for a test that they do not think is indicated?</w:t>
            </w:r>
          </w:p>
          <w:p w:rsidR="00C814DE" w:rsidRPr="00F44C55" w:rsidRDefault="00C814DE" w:rsidP="0013660D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>
              <w:t>Discuss patient expectations as a barrier to high value care</w:t>
            </w:r>
          </w:p>
        </w:tc>
        <w:tc>
          <w:tcPr>
            <w:tcW w:w="1620" w:type="dxa"/>
          </w:tcPr>
          <w:p w:rsidR="00F44C55" w:rsidRPr="00F44C55" w:rsidRDefault="003609EA" w:rsidP="0013660D">
            <w:pPr>
              <w:spacing w:before="120" w:after="120"/>
              <w:jc w:val="center"/>
            </w:pPr>
            <w:r>
              <w:t>10</w:t>
            </w:r>
            <w:r w:rsidR="00F44C55" w:rsidRPr="00F44C55">
              <w:t xml:space="preserve"> minutes</w:t>
            </w:r>
          </w:p>
        </w:tc>
      </w:tr>
      <w:tr w:rsidR="00DB36B5" w:rsidRPr="00A45171" w:rsidTr="002D5B24">
        <w:tc>
          <w:tcPr>
            <w:tcW w:w="648" w:type="dxa"/>
          </w:tcPr>
          <w:p w:rsidR="00DB36B5" w:rsidRPr="00F44C55" w:rsidRDefault="00DB36B5" w:rsidP="0013660D">
            <w:pPr>
              <w:spacing w:before="120" w:after="120"/>
              <w:jc w:val="center"/>
            </w:pPr>
            <w:r>
              <w:lastRenderedPageBreak/>
              <w:t>6</w:t>
            </w:r>
          </w:p>
        </w:tc>
        <w:tc>
          <w:tcPr>
            <w:tcW w:w="8190" w:type="dxa"/>
          </w:tcPr>
          <w:p w:rsidR="007D7ED1" w:rsidRDefault="00C814DE" w:rsidP="007A3FB8">
            <w:pPr>
              <w:spacing w:before="120" w:after="120"/>
            </w:pPr>
            <w:r>
              <w:t>Talking to patients about not doing things</w:t>
            </w:r>
            <w:r w:rsidR="0015056B">
              <w:t xml:space="preserve"> </w:t>
            </w:r>
            <w:r w:rsidR="007A3FB8">
              <w:t>(s</w:t>
            </w:r>
            <w:r w:rsidR="0015056B">
              <w:t>lide #16</w:t>
            </w:r>
            <w:r w:rsidR="007A3FB8">
              <w:t>)</w:t>
            </w:r>
          </w:p>
          <w:p w:rsidR="00C814DE" w:rsidRDefault="00C814DE" w:rsidP="0013660D">
            <w:pPr>
              <w:pStyle w:val="ListParagraph"/>
              <w:numPr>
                <w:ilvl w:val="0"/>
                <w:numId w:val="30"/>
              </w:numPr>
              <w:spacing w:before="120" w:after="120"/>
            </w:pPr>
            <w:r>
              <w:t>What are some principles of patient</w:t>
            </w:r>
            <w:r w:rsidR="007A3FB8">
              <w:t>-</w:t>
            </w:r>
            <w:r>
              <w:t>centered discussions?</w:t>
            </w:r>
          </w:p>
          <w:p w:rsidR="00C814DE" w:rsidRDefault="00C814DE" w:rsidP="0013660D">
            <w:pPr>
              <w:pStyle w:val="ListParagraph"/>
              <w:numPr>
                <w:ilvl w:val="0"/>
                <w:numId w:val="31"/>
              </w:numPr>
              <w:spacing w:before="120" w:after="120"/>
            </w:pPr>
            <w:r>
              <w:t>Find out where the patient is coming from</w:t>
            </w:r>
          </w:p>
          <w:p w:rsidR="00C814DE" w:rsidRDefault="00C814DE" w:rsidP="0013660D">
            <w:pPr>
              <w:pStyle w:val="ListParagraph"/>
              <w:numPr>
                <w:ilvl w:val="0"/>
                <w:numId w:val="31"/>
              </w:numPr>
              <w:spacing w:before="120" w:after="120"/>
            </w:pPr>
            <w:r>
              <w:t>Explain your reasons</w:t>
            </w:r>
          </w:p>
          <w:p w:rsidR="00C814DE" w:rsidRDefault="00C814DE" w:rsidP="0013660D">
            <w:pPr>
              <w:pStyle w:val="ListParagraph"/>
              <w:numPr>
                <w:ilvl w:val="0"/>
                <w:numId w:val="31"/>
              </w:numPr>
              <w:spacing w:before="120" w:after="120"/>
            </w:pPr>
            <w:r>
              <w:t>Make it clear you are on their side</w:t>
            </w:r>
          </w:p>
          <w:p w:rsidR="00C814DE" w:rsidRDefault="00C814DE" w:rsidP="0013660D">
            <w:pPr>
              <w:pStyle w:val="ListParagraph"/>
              <w:numPr>
                <w:ilvl w:val="0"/>
                <w:numId w:val="31"/>
              </w:numPr>
              <w:spacing w:before="120" w:after="120"/>
            </w:pPr>
            <w:r>
              <w:t>Clear follow</w:t>
            </w:r>
            <w:r w:rsidR="007A3FB8">
              <w:t>-</w:t>
            </w:r>
            <w:r>
              <w:t>up plan and list things that would prompt them to call sooner</w:t>
            </w:r>
          </w:p>
          <w:p w:rsidR="00C814DE" w:rsidRPr="00F44C55" w:rsidRDefault="00C814DE" w:rsidP="0013660D">
            <w:pPr>
              <w:pStyle w:val="ListParagraph"/>
              <w:numPr>
                <w:ilvl w:val="0"/>
                <w:numId w:val="30"/>
              </w:numPr>
              <w:spacing w:before="120" w:after="120"/>
            </w:pPr>
            <w:r>
              <w:t xml:space="preserve"> How do you approach issues like this with a patient?</w:t>
            </w:r>
          </w:p>
        </w:tc>
        <w:tc>
          <w:tcPr>
            <w:tcW w:w="1620" w:type="dxa"/>
          </w:tcPr>
          <w:p w:rsidR="00DB36B5" w:rsidRPr="00F44C55" w:rsidRDefault="009C4DFD" w:rsidP="0013660D">
            <w:pPr>
              <w:spacing w:before="120" w:after="120"/>
              <w:jc w:val="center"/>
            </w:pPr>
            <w:r>
              <w:t xml:space="preserve">5 </w:t>
            </w:r>
            <w:r w:rsidR="00830702">
              <w:t xml:space="preserve"> minutes</w:t>
            </w:r>
          </w:p>
        </w:tc>
      </w:tr>
      <w:tr w:rsidR="0015056B" w:rsidRPr="00A45171" w:rsidTr="002D5B24">
        <w:tc>
          <w:tcPr>
            <w:tcW w:w="648" w:type="dxa"/>
          </w:tcPr>
          <w:p w:rsidR="0015056B" w:rsidRDefault="0015056B" w:rsidP="0013660D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8190" w:type="dxa"/>
          </w:tcPr>
          <w:p w:rsidR="007A3FB8" w:rsidRDefault="0015056B" w:rsidP="007A3FB8">
            <w:pPr>
              <w:spacing w:before="120" w:after="120"/>
            </w:pPr>
            <w:r>
              <w:t>Small Group Work</w:t>
            </w:r>
            <w:r w:rsidR="007A3FB8">
              <w:t xml:space="preserve"> (s</w:t>
            </w:r>
            <w:r>
              <w:t>lide #17</w:t>
            </w:r>
            <w:r w:rsidR="007A3FB8">
              <w:t>)</w:t>
            </w:r>
          </w:p>
          <w:p w:rsidR="0015056B" w:rsidRPr="00F44C55" w:rsidRDefault="0015056B" w:rsidP="007A3FB8">
            <w:pPr>
              <w:spacing w:before="120" w:after="120"/>
            </w:pPr>
            <w:r>
              <w:t>Discuss amongst yourselves how we explain to a patient when a work</w:t>
            </w:r>
            <w:r w:rsidR="007A3FB8">
              <w:t>-</w:t>
            </w:r>
            <w:r>
              <w:t>up for a secondary cause of a chronic disease is unlikely to yield a treatable diagnosis</w:t>
            </w:r>
            <w:r w:rsidR="007A3FB8">
              <w:t>.</w:t>
            </w:r>
            <w:r>
              <w:t xml:space="preserve"> When should you perform the work-up? What are other cases in your specialty where over-testing and over-diagnosis are common? Any ideas on how to decrease this in your specialty?</w:t>
            </w:r>
          </w:p>
        </w:tc>
        <w:tc>
          <w:tcPr>
            <w:tcW w:w="1620" w:type="dxa"/>
          </w:tcPr>
          <w:p w:rsidR="0015056B" w:rsidRPr="00F44C55" w:rsidRDefault="009C4DFD" w:rsidP="0013660D">
            <w:pPr>
              <w:spacing w:before="120" w:after="120"/>
              <w:jc w:val="center"/>
            </w:pPr>
            <w:r>
              <w:t>5</w:t>
            </w:r>
            <w:r w:rsidR="00EC567A">
              <w:t xml:space="preserve"> minutes</w:t>
            </w:r>
          </w:p>
        </w:tc>
      </w:tr>
      <w:tr w:rsidR="0015056B" w:rsidRPr="00A45171" w:rsidTr="002D5B24">
        <w:tc>
          <w:tcPr>
            <w:tcW w:w="648" w:type="dxa"/>
          </w:tcPr>
          <w:p w:rsidR="0015056B" w:rsidRDefault="0015056B" w:rsidP="0013660D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8190" w:type="dxa"/>
          </w:tcPr>
          <w:p w:rsidR="0015056B" w:rsidRDefault="0015056B" w:rsidP="0013660D">
            <w:pPr>
              <w:spacing w:before="120" w:after="120"/>
            </w:pPr>
            <w:r>
              <w:t>Patient Adherence</w:t>
            </w:r>
            <w:r w:rsidR="007A3FB8">
              <w:t xml:space="preserve"> (s</w:t>
            </w:r>
            <w:r>
              <w:t>lide</w:t>
            </w:r>
            <w:r w:rsidR="007A3FB8">
              <w:t>s</w:t>
            </w:r>
            <w:r>
              <w:t xml:space="preserve"> #18</w:t>
            </w:r>
            <w:r w:rsidR="007A3FB8">
              <w:t xml:space="preserve"> and </w:t>
            </w:r>
            <w:r w:rsidR="003609EA">
              <w:t>19</w:t>
            </w:r>
            <w:r w:rsidR="007A3FB8">
              <w:t>)</w:t>
            </w:r>
          </w:p>
          <w:p w:rsidR="0015056B" w:rsidRDefault="0015056B" w:rsidP="0013660D">
            <w:pPr>
              <w:pStyle w:val="ListParagraph"/>
              <w:numPr>
                <w:ilvl w:val="0"/>
                <w:numId w:val="30"/>
              </w:numPr>
              <w:spacing w:before="120" w:after="120"/>
            </w:pPr>
            <w:r>
              <w:t>Large group discussion</w:t>
            </w:r>
            <w:r w:rsidR="007A3FB8">
              <w:t>:</w:t>
            </w:r>
            <w:r>
              <w:t xml:space="preserve"> Have you all experienced patients who are non-adherent to the treatment plan you prescribed? Did it surprise you? How can you proactively identify patients who are at risk for missed appointments and non-adherence? Are there strategies to help improve these issues?</w:t>
            </w:r>
          </w:p>
          <w:p w:rsidR="0015056B" w:rsidRDefault="0015056B" w:rsidP="0013660D">
            <w:pPr>
              <w:pStyle w:val="ListParagraph"/>
              <w:numPr>
                <w:ilvl w:val="0"/>
                <w:numId w:val="30"/>
              </w:numPr>
              <w:spacing w:before="120" w:after="120"/>
            </w:pPr>
            <w:r>
              <w:t>Strategies to overcome barriers and improve outcomes</w:t>
            </w:r>
            <w:r w:rsidR="007A3FB8">
              <w:t xml:space="preserve"> (s</w:t>
            </w:r>
            <w:r w:rsidR="003609EA">
              <w:t>lide #20</w:t>
            </w:r>
            <w:r w:rsidR="007A3FB8">
              <w:t>)</w:t>
            </w:r>
          </w:p>
          <w:p w:rsidR="003609EA" w:rsidRDefault="003609EA" w:rsidP="0013660D">
            <w:pPr>
              <w:pStyle w:val="ListParagraph"/>
              <w:numPr>
                <w:ilvl w:val="0"/>
                <w:numId w:val="32"/>
              </w:numPr>
              <w:spacing w:before="120" w:after="120"/>
            </w:pPr>
            <w:r>
              <w:t>Maintain open lines of communication with your patients around their logistical and financial barriers to care and their “healthcare workload”</w:t>
            </w:r>
          </w:p>
          <w:p w:rsidR="003609EA" w:rsidRDefault="003609EA" w:rsidP="0013660D">
            <w:pPr>
              <w:pStyle w:val="ListParagraph"/>
              <w:numPr>
                <w:ilvl w:val="0"/>
                <w:numId w:val="32"/>
              </w:numPr>
              <w:spacing w:before="120" w:after="120"/>
            </w:pPr>
            <w:r>
              <w:t>Always frame the conversation that you are trying to understand things from their perspective and that you are concerned about them</w:t>
            </w:r>
          </w:p>
          <w:p w:rsidR="0015056B" w:rsidRPr="00F44C55" w:rsidRDefault="003609EA" w:rsidP="0013660D">
            <w:pPr>
              <w:pStyle w:val="ListParagraph"/>
              <w:numPr>
                <w:ilvl w:val="0"/>
                <w:numId w:val="32"/>
              </w:numPr>
              <w:spacing w:before="120" w:after="120"/>
            </w:pPr>
            <w:r>
              <w:t>Don’t expect yourself to have all the answers; use the expertise of social workers, case managers, navigators</w:t>
            </w:r>
            <w:r w:rsidR="007A3FB8">
              <w:t>,</w:t>
            </w:r>
            <w:r>
              <w:t xml:space="preserve"> and others to help patients overcome barriers to care</w:t>
            </w:r>
          </w:p>
        </w:tc>
        <w:tc>
          <w:tcPr>
            <w:tcW w:w="1620" w:type="dxa"/>
          </w:tcPr>
          <w:p w:rsidR="0015056B" w:rsidRPr="00F44C55" w:rsidRDefault="003609EA" w:rsidP="0013660D">
            <w:pPr>
              <w:spacing w:before="120" w:after="120"/>
              <w:jc w:val="center"/>
            </w:pPr>
            <w:r>
              <w:t>5</w:t>
            </w:r>
            <w:r w:rsidR="00EC567A">
              <w:t xml:space="preserve"> minutes</w:t>
            </w:r>
          </w:p>
        </w:tc>
      </w:tr>
      <w:tr w:rsidR="00F44C55" w:rsidRPr="00A45171" w:rsidTr="002D5B24">
        <w:tc>
          <w:tcPr>
            <w:tcW w:w="648" w:type="dxa"/>
          </w:tcPr>
          <w:p w:rsidR="00F44C55" w:rsidRPr="00F44C55" w:rsidRDefault="0015056B" w:rsidP="0013660D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8190" w:type="dxa"/>
          </w:tcPr>
          <w:p w:rsidR="00F44C55" w:rsidRPr="00F44C55" w:rsidRDefault="00F44C55" w:rsidP="0013660D">
            <w:pPr>
              <w:spacing w:before="120" w:after="120"/>
            </w:pPr>
            <w:r w:rsidRPr="00F44C55">
              <w:t>Action Plan: Ask for participants to commit to two things they will start doing and two things they will stop doing based on the session</w:t>
            </w:r>
            <w:r w:rsidR="003609EA">
              <w:t xml:space="preserve"> (slide #21</w:t>
            </w:r>
            <w:r w:rsidR="0013165D">
              <w:t>)</w:t>
            </w:r>
            <w:r w:rsidRPr="00F44C55">
              <w:t>.  If there is time, ask for volunteers to share their personal goals</w:t>
            </w:r>
            <w:r w:rsidR="0013165D">
              <w:t>.</w:t>
            </w:r>
          </w:p>
        </w:tc>
        <w:tc>
          <w:tcPr>
            <w:tcW w:w="1620" w:type="dxa"/>
          </w:tcPr>
          <w:p w:rsidR="00F44C55" w:rsidRPr="00F44C55" w:rsidRDefault="009C4DFD" w:rsidP="0013660D">
            <w:pPr>
              <w:spacing w:before="120" w:after="120"/>
              <w:jc w:val="center"/>
            </w:pPr>
            <w:r>
              <w:t>5</w:t>
            </w:r>
            <w:r w:rsidR="00F44C55" w:rsidRPr="00F44C55">
              <w:t xml:space="preserve"> minutes</w:t>
            </w:r>
          </w:p>
        </w:tc>
      </w:tr>
    </w:tbl>
    <w:p w:rsidR="00F44C55" w:rsidRPr="00F44C55" w:rsidRDefault="00F44C55" w:rsidP="00F44C55">
      <w:pPr>
        <w:rPr>
          <w:sz w:val="20"/>
          <w:szCs w:val="20"/>
        </w:rPr>
      </w:pPr>
    </w:p>
    <w:p w:rsidR="00D46152" w:rsidRPr="00F44C55" w:rsidRDefault="00D46152" w:rsidP="00F44C55"/>
    <w:sectPr w:rsidR="00D46152" w:rsidRPr="00F44C55" w:rsidSect="00223A35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AE3" w:rsidRDefault="00013AE3" w:rsidP="003D171D">
      <w:r>
        <w:separator/>
      </w:r>
    </w:p>
  </w:endnote>
  <w:endnote w:type="continuationSeparator" w:id="0">
    <w:p w:rsidR="00013AE3" w:rsidRDefault="00013AE3" w:rsidP="003D1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6B5" w:rsidRDefault="008A0083" w:rsidP="004A58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B36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36B5" w:rsidRDefault="00DB36B5" w:rsidP="00B7510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6B5" w:rsidRDefault="008A0083" w:rsidP="004A580B">
    <w:pPr>
      <w:pStyle w:val="Footer"/>
      <w:framePr w:wrap="around" w:vAnchor="text" w:hAnchor="page" w:x="5941" w:y="527"/>
      <w:rPr>
        <w:rStyle w:val="PageNumber"/>
      </w:rPr>
    </w:pPr>
    <w:r>
      <w:rPr>
        <w:rStyle w:val="PageNumber"/>
      </w:rPr>
      <w:fldChar w:fldCharType="begin"/>
    </w:r>
    <w:r w:rsidR="00DB36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0FED">
      <w:rPr>
        <w:rStyle w:val="PageNumber"/>
        <w:noProof/>
      </w:rPr>
      <w:t>1</w:t>
    </w:r>
    <w:r>
      <w:rPr>
        <w:rStyle w:val="PageNumber"/>
      </w:rPr>
      <w:fldChar w:fldCharType="end"/>
    </w:r>
  </w:p>
  <w:p w:rsidR="00DB36B5" w:rsidRDefault="008A0083" w:rsidP="005A09B6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40"/>
      <w:ind w:left="-90"/>
    </w:pPr>
    <w:r>
      <w:rPr>
        <w:noProof/>
      </w:rPr>
      <w:pict>
        <v:line id="Line 3" o:spid="_x0000_s4097" style="position:absolute;left:0;text-align:left;z-index:251657728;visibility:visible" from="-54pt,-3.75pt" to="8in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" strokecolor="#17365d" strokeweight="1pt">
          <v:fill o:detectmouseclick="t"/>
          <v:shadow opacity="22938f" offset="0"/>
        </v:line>
      </w:pict>
    </w:r>
    <w:r w:rsidR="004259F9">
      <w:rPr>
        <w:rFonts w:ascii="Trebuchet MS" w:hAnsi="Trebuchet MS"/>
        <w:noProof/>
      </w:rPr>
      <w:drawing>
        <wp:inline distT="0" distB="0" distL="0" distR="0">
          <wp:extent cx="2714625" cy="314325"/>
          <wp:effectExtent l="0" t="0" r="9525" b="9525"/>
          <wp:docPr id="2" name="Picture 2" descr="acp-logo-horiz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p-logo-horiz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36B5" w:rsidRPr="004F1393">
      <w:rPr>
        <w:rFonts w:ascii="Trebuchet MS" w:hAnsi="Trebuchet MS"/>
      </w:rPr>
      <w:tab/>
    </w:r>
    <w:r w:rsidR="00DB36B5">
      <w:rPr>
        <w:rFonts w:ascii="Trebuchet MS" w:hAnsi="Trebuchet MS"/>
      </w:rPr>
      <w:tab/>
    </w:r>
    <w:r w:rsidR="004259F9">
      <w:rPr>
        <w:rFonts w:ascii="Trebuchet MS" w:hAnsi="Trebuchet MS"/>
        <w:noProof/>
      </w:rPr>
      <w:drawing>
        <wp:inline distT="0" distB="0" distL="0" distR="0">
          <wp:extent cx="1143000" cy="371475"/>
          <wp:effectExtent l="0" t="0" r="0" b="9525"/>
          <wp:docPr id="3" name="Picture 5" descr="aaim_logo_4colorproces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aim_logo_4colorprocess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AE3" w:rsidRDefault="00013AE3" w:rsidP="003D171D">
      <w:r>
        <w:separator/>
      </w:r>
    </w:p>
  </w:footnote>
  <w:footnote w:type="continuationSeparator" w:id="0">
    <w:p w:rsidR="00013AE3" w:rsidRDefault="00013AE3" w:rsidP="003D17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6B5" w:rsidRDefault="008A0083" w:rsidP="00EA47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B36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36B5" w:rsidRDefault="00DB36B5" w:rsidP="00EA473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6B5" w:rsidRPr="00633683" w:rsidRDefault="008A0083" w:rsidP="006D7F6D">
    <w:pPr>
      <w:ind w:left="-360"/>
      <w:rPr>
        <w:b/>
        <w:bCs/>
        <w:sz w:val="40"/>
      </w:rPr>
    </w:pPr>
    <w:r>
      <w:rPr>
        <w:b/>
        <w:bCs/>
        <w:noProof/>
        <w:sz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9" type="#_x0000_t202" style="position:absolute;left:0;text-align:left;margin-left:3in;margin-top:-9pt;width:315pt;height:6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" filled="f" stroked="f">
          <v:textbox inset=",7.2pt,,7.2pt">
            <w:txbxContent>
              <w:p w:rsidR="0055466E" w:rsidRDefault="002645CA" w:rsidP="00F44C55">
                <w:pPr>
                  <w:rPr>
                    <w:b/>
                    <w:bCs/>
                    <w:sz w:val="40"/>
                  </w:rPr>
                </w:pPr>
                <w:r>
                  <w:rPr>
                    <w:b/>
                    <w:bCs/>
                    <w:sz w:val="40"/>
                  </w:rPr>
                  <w:t xml:space="preserve">Overcoming Barriers to </w:t>
                </w:r>
              </w:p>
              <w:p w:rsidR="00DB36B5" w:rsidRDefault="002645CA" w:rsidP="00F44C55">
                <w:r>
                  <w:rPr>
                    <w:b/>
                    <w:bCs/>
                    <w:sz w:val="40"/>
                  </w:rPr>
                  <w:t>High Value Care</w:t>
                </w:r>
              </w:p>
              <w:p w:rsidR="00DB36B5" w:rsidRPr="002E0F7D" w:rsidRDefault="00DB36B5" w:rsidP="00C67ADB">
                <w:pPr>
                  <w:spacing w:line="400" w:lineRule="exact"/>
                  <w:rPr>
                    <w:sz w:val="36"/>
                    <w:szCs w:val="36"/>
                  </w:rPr>
                </w:pPr>
              </w:p>
            </w:txbxContent>
          </v:textbox>
        </v:shape>
      </w:pict>
    </w:r>
    <w:r w:rsidR="004259F9">
      <w:rPr>
        <w:b/>
        <w:bCs/>
        <w:noProof/>
        <w:sz w:val="40"/>
      </w:rPr>
      <w:drawing>
        <wp:inline distT="0" distB="0" distL="0" distR="0">
          <wp:extent cx="2324100" cy="466725"/>
          <wp:effectExtent l="0" t="0" r="0" b="9525"/>
          <wp:docPr id="1" name="Picture 1" descr="acp-highvaluecare-logo-rgb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p-highvaluecare-logo-rgb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36B5" w:rsidRPr="00633683" w:rsidRDefault="00DB36B5" w:rsidP="006D7F6D">
    <w:pPr>
      <w:pStyle w:val="Header"/>
      <w:tabs>
        <w:tab w:val="clear" w:pos="9360"/>
        <w:tab w:val="right" w:pos="9810"/>
      </w:tabs>
      <w:ind w:right="360"/>
      <w:jc w:val="right"/>
    </w:pPr>
  </w:p>
  <w:p w:rsidR="00DB36B5" w:rsidRPr="00633683" w:rsidRDefault="008A0083" w:rsidP="006D7F6D">
    <w:pPr>
      <w:pStyle w:val="Header"/>
      <w:tabs>
        <w:tab w:val="clear" w:pos="9360"/>
        <w:tab w:val="right" w:pos="9810"/>
      </w:tabs>
      <w:ind w:right="360"/>
      <w:jc w:val="right"/>
    </w:pPr>
    <w:r>
      <w:rPr>
        <w:noProof/>
      </w:rPr>
      <w:pict>
        <v:line id="Line 2" o:spid="_x0000_s4098" style="position:absolute;left:0;text-align:left;z-index:251656704;visibility:visible" from="-54pt,3.25pt" to="594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" strokecolor="#17365d" strokeweight="1pt">
          <v:fill o:detectmouseclick="t"/>
          <v:shadow opacity="22938f" offset="0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73A"/>
    <w:multiLevelType w:val="hybridMultilevel"/>
    <w:tmpl w:val="C3A2C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D2E8E"/>
    <w:multiLevelType w:val="hybridMultilevel"/>
    <w:tmpl w:val="728C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E0CD1"/>
    <w:multiLevelType w:val="hybridMultilevel"/>
    <w:tmpl w:val="E31A1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83167A"/>
    <w:multiLevelType w:val="hybridMultilevel"/>
    <w:tmpl w:val="148A6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7B3E34"/>
    <w:multiLevelType w:val="hybridMultilevel"/>
    <w:tmpl w:val="12D6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96C5F"/>
    <w:multiLevelType w:val="hybridMultilevel"/>
    <w:tmpl w:val="A446C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62554"/>
    <w:multiLevelType w:val="hybridMultilevel"/>
    <w:tmpl w:val="A7804EF6"/>
    <w:lvl w:ilvl="0" w:tplc="0409000F">
      <w:start w:val="1"/>
      <w:numFmt w:val="decimal"/>
      <w:pStyle w:val="ListBulle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C81DE7"/>
    <w:multiLevelType w:val="hybridMultilevel"/>
    <w:tmpl w:val="AB8816BC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267473F8"/>
    <w:multiLevelType w:val="hybridMultilevel"/>
    <w:tmpl w:val="3A24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B67C7"/>
    <w:multiLevelType w:val="hybridMultilevel"/>
    <w:tmpl w:val="EFB0B6AE"/>
    <w:lvl w:ilvl="0" w:tplc="04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0">
    <w:nsid w:val="31E1477C"/>
    <w:multiLevelType w:val="hybridMultilevel"/>
    <w:tmpl w:val="A446C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03940"/>
    <w:multiLevelType w:val="hybridMultilevel"/>
    <w:tmpl w:val="00B67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0F6F89"/>
    <w:multiLevelType w:val="hybridMultilevel"/>
    <w:tmpl w:val="5B2E6A0C"/>
    <w:lvl w:ilvl="0" w:tplc="AB683F8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A629A22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71880DA8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292AAB4C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2A02E216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1E2ABA8A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EAE27B34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6A8CA5E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358C48E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3">
    <w:nsid w:val="3BEE6CC3"/>
    <w:multiLevelType w:val="hybridMultilevel"/>
    <w:tmpl w:val="AC3CFC46"/>
    <w:lvl w:ilvl="0" w:tplc="0409000F">
      <w:start w:val="1"/>
      <w:numFmt w:val="decimal"/>
      <w:lvlText w:val="%1."/>
      <w:lvlJc w:val="left"/>
      <w:pPr>
        <w:ind w:left="1188" w:hanging="360"/>
      </w:p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4">
    <w:nsid w:val="3D202224"/>
    <w:multiLevelType w:val="hybridMultilevel"/>
    <w:tmpl w:val="3620B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1F72F5"/>
    <w:multiLevelType w:val="hybridMultilevel"/>
    <w:tmpl w:val="EC286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05CE2"/>
    <w:multiLevelType w:val="hybridMultilevel"/>
    <w:tmpl w:val="7AF0C96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E25708"/>
    <w:multiLevelType w:val="hybridMultilevel"/>
    <w:tmpl w:val="497A3F10"/>
    <w:lvl w:ilvl="0" w:tplc="A6548B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3C1B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0018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BC88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6C49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AEF7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AA81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92ED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E8C9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6736CFA"/>
    <w:multiLevelType w:val="hybridMultilevel"/>
    <w:tmpl w:val="F1C6BD7A"/>
    <w:lvl w:ilvl="0" w:tplc="0409000F">
      <w:start w:val="1"/>
      <w:numFmt w:val="decimal"/>
      <w:lvlText w:val="%1."/>
      <w:lvlJc w:val="left"/>
      <w:pPr>
        <w:ind w:left="1188" w:hanging="360"/>
      </w:p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9">
    <w:nsid w:val="48047272"/>
    <w:multiLevelType w:val="hybridMultilevel"/>
    <w:tmpl w:val="F3689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25B25"/>
    <w:multiLevelType w:val="hybridMultilevel"/>
    <w:tmpl w:val="E95ADA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4DDD62E7"/>
    <w:multiLevelType w:val="hybridMultilevel"/>
    <w:tmpl w:val="31981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15D5D"/>
    <w:multiLevelType w:val="hybridMultilevel"/>
    <w:tmpl w:val="204A364C"/>
    <w:lvl w:ilvl="0" w:tplc="805A7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A46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56A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E23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1A9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A8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7C9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E62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D4F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6B47974"/>
    <w:multiLevelType w:val="hybridMultilevel"/>
    <w:tmpl w:val="43FA3968"/>
    <w:lvl w:ilvl="0" w:tplc="A7B2E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30EB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587F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FF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6060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6859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022D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6CD5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5837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664F97"/>
    <w:multiLevelType w:val="hybridMultilevel"/>
    <w:tmpl w:val="11BA7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E41480"/>
    <w:multiLevelType w:val="hybridMultilevel"/>
    <w:tmpl w:val="2F14858C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6">
    <w:nsid w:val="674D5242"/>
    <w:multiLevelType w:val="hybridMultilevel"/>
    <w:tmpl w:val="C6949B1A"/>
    <w:lvl w:ilvl="0" w:tplc="04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7">
    <w:nsid w:val="67E21734"/>
    <w:multiLevelType w:val="hybridMultilevel"/>
    <w:tmpl w:val="D33A0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E5333C"/>
    <w:multiLevelType w:val="hybridMultilevel"/>
    <w:tmpl w:val="647C5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EC2B08"/>
    <w:multiLevelType w:val="hybridMultilevel"/>
    <w:tmpl w:val="66728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57849"/>
    <w:multiLevelType w:val="hybridMultilevel"/>
    <w:tmpl w:val="A716ABA6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1">
    <w:nsid w:val="6EF5706A"/>
    <w:multiLevelType w:val="hybridMultilevel"/>
    <w:tmpl w:val="A484F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F692073"/>
    <w:multiLevelType w:val="hybridMultilevel"/>
    <w:tmpl w:val="2FE85FE0"/>
    <w:lvl w:ilvl="0" w:tplc="9C504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E3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E69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0A7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BCF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E3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56D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47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160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24"/>
  </w:num>
  <w:num w:numId="3">
    <w:abstractNumId w:val="6"/>
  </w:num>
  <w:num w:numId="4">
    <w:abstractNumId w:val="20"/>
  </w:num>
  <w:num w:numId="5">
    <w:abstractNumId w:val="8"/>
  </w:num>
  <w:num w:numId="6">
    <w:abstractNumId w:val="12"/>
  </w:num>
  <w:num w:numId="7">
    <w:abstractNumId w:val="0"/>
  </w:num>
  <w:num w:numId="8">
    <w:abstractNumId w:val="31"/>
  </w:num>
  <w:num w:numId="9">
    <w:abstractNumId w:val="3"/>
  </w:num>
  <w:num w:numId="10">
    <w:abstractNumId w:val="2"/>
  </w:num>
  <w:num w:numId="11">
    <w:abstractNumId w:val="4"/>
  </w:num>
  <w:num w:numId="12">
    <w:abstractNumId w:val="19"/>
  </w:num>
  <w:num w:numId="13">
    <w:abstractNumId w:val="16"/>
  </w:num>
  <w:num w:numId="14">
    <w:abstractNumId w:val="28"/>
  </w:num>
  <w:num w:numId="15">
    <w:abstractNumId w:val="11"/>
  </w:num>
  <w:num w:numId="16">
    <w:abstractNumId w:val="30"/>
  </w:num>
  <w:num w:numId="17">
    <w:abstractNumId w:val="21"/>
  </w:num>
  <w:num w:numId="18">
    <w:abstractNumId w:val="17"/>
  </w:num>
  <w:num w:numId="19">
    <w:abstractNumId w:val="25"/>
  </w:num>
  <w:num w:numId="20">
    <w:abstractNumId w:val="27"/>
  </w:num>
  <w:num w:numId="21">
    <w:abstractNumId w:val="22"/>
  </w:num>
  <w:num w:numId="22">
    <w:abstractNumId w:val="23"/>
  </w:num>
  <w:num w:numId="23">
    <w:abstractNumId w:val="1"/>
  </w:num>
  <w:num w:numId="24">
    <w:abstractNumId w:val="32"/>
  </w:num>
  <w:num w:numId="25">
    <w:abstractNumId w:val="10"/>
  </w:num>
  <w:num w:numId="26">
    <w:abstractNumId w:val="5"/>
  </w:num>
  <w:num w:numId="27">
    <w:abstractNumId w:val="29"/>
  </w:num>
  <w:num w:numId="28">
    <w:abstractNumId w:val="7"/>
  </w:num>
  <w:num w:numId="29">
    <w:abstractNumId w:val="26"/>
  </w:num>
  <w:num w:numId="30">
    <w:abstractNumId w:val="9"/>
  </w:num>
  <w:num w:numId="31">
    <w:abstractNumId w:val="18"/>
  </w:num>
  <w:num w:numId="32">
    <w:abstractNumId w:val="13"/>
  </w:num>
  <w:num w:numId="33">
    <w:abstractNumId w:val="1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D171D"/>
    <w:rsid w:val="000014EB"/>
    <w:rsid w:val="00013AE3"/>
    <w:rsid w:val="00022A14"/>
    <w:rsid w:val="0003625E"/>
    <w:rsid w:val="000554C5"/>
    <w:rsid w:val="000809B5"/>
    <w:rsid w:val="000A0324"/>
    <w:rsid w:val="000B6B2B"/>
    <w:rsid w:val="000C066A"/>
    <w:rsid w:val="000C6B97"/>
    <w:rsid w:val="000D3670"/>
    <w:rsid w:val="000E63F1"/>
    <w:rsid w:val="00102E50"/>
    <w:rsid w:val="00113F48"/>
    <w:rsid w:val="001305AD"/>
    <w:rsid w:val="0013165D"/>
    <w:rsid w:val="0013660D"/>
    <w:rsid w:val="0015056B"/>
    <w:rsid w:val="00182356"/>
    <w:rsid w:val="00182BE8"/>
    <w:rsid w:val="0019092A"/>
    <w:rsid w:val="001940CB"/>
    <w:rsid w:val="00197975"/>
    <w:rsid w:val="001A06D4"/>
    <w:rsid w:val="001A6C5E"/>
    <w:rsid w:val="001A7409"/>
    <w:rsid w:val="001D6DDD"/>
    <w:rsid w:val="001E6E90"/>
    <w:rsid w:val="00223A35"/>
    <w:rsid w:val="00240DEE"/>
    <w:rsid w:val="00253968"/>
    <w:rsid w:val="00263209"/>
    <w:rsid w:val="00263717"/>
    <w:rsid w:val="002645CA"/>
    <w:rsid w:val="00272D15"/>
    <w:rsid w:val="00295FC4"/>
    <w:rsid w:val="002A47E8"/>
    <w:rsid w:val="002C2C5C"/>
    <w:rsid w:val="002C3A9C"/>
    <w:rsid w:val="002C4B4E"/>
    <w:rsid w:val="002D3738"/>
    <w:rsid w:val="002D5B24"/>
    <w:rsid w:val="002E05C6"/>
    <w:rsid w:val="002E0F7D"/>
    <w:rsid w:val="002E1ED3"/>
    <w:rsid w:val="002E5BEE"/>
    <w:rsid w:val="00302E58"/>
    <w:rsid w:val="003210EE"/>
    <w:rsid w:val="00353262"/>
    <w:rsid w:val="003609EA"/>
    <w:rsid w:val="00380E68"/>
    <w:rsid w:val="003874E2"/>
    <w:rsid w:val="003A783B"/>
    <w:rsid w:val="003D171D"/>
    <w:rsid w:val="003D4A37"/>
    <w:rsid w:val="003E6163"/>
    <w:rsid w:val="003F2A0E"/>
    <w:rsid w:val="004036C9"/>
    <w:rsid w:val="0041241E"/>
    <w:rsid w:val="004131DD"/>
    <w:rsid w:val="004259F9"/>
    <w:rsid w:val="00441298"/>
    <w:rsid w:val="00445E69"/>
    <w:rsid w:val="004530C9"/>
    <w:rsid w:val="00453258"/>
    <w:rsid w:val="00456224"/>
    <w:rsid w:val="00467DFA"/>
    <w:rsid w:val="004A580B"/>
    <w:rsid w:val="004B6D4D"/>
    <w:rsid w:val="004C2EAE"/>
    <w:rsid w:val="004D1504"/>
    <w:rsid w:val="004E047C"/>
    <w:rsid w:val="004E112F"/>
    <w:rsid w:val="004E5FD8"/>
    <w:rsid w:val="004E7305"/>
    <w:rsid w:val="004F1393"/>
    <w:rsid w:val="00501452"/>
    <w:rsid w:val="00512EF6"/>
    <w:rsid w:val="00540372"/>
    <w:rsid w:val="00543C4B"/>
    <w:rsid w:val="00544417"/>
    <w:rsid w:val="0054783D"/>
    <w:rsid w:val="0055466E"/>
    <w:rsid w:val="005A09B6"/>
    <w:rsid w:val="005C2A6F"/>
    <w:rsid w:val="005D7F32"/>
    <w:rsid w:val="005F208F"/>
    <w:rsid w:val="005F43DB"/>
    <w:rsid w:val="006145CB"/>
    <w:rsid w:val="00633683"/>
    <w:rsid w:val="00661B01"/>
    <w:rsid w:val="00664EEE"/>
    <w:rsid w:val="00677790"/>
    <w:rsid w:val="006B047F"/>
    <w:rsid w:val="006D06BF"/>
    <w:rsid w:val="006D3E66"/>
    <w:rsid w:val="006D4830"/>
    <w:rsid w:val="006D5089"/>
    <w:rsid w:val="006D7F6D"/>
    <w:rsid w:val="006E4B97"/>
    <w:rsid w:val="006F20BE"/>
    <w:rsid w:val="006F76BE"/>
    <w:rsid w:val="007430EF"/>
    <w:rsid w:val="00747F20"/>
    <w:rsid w:val="00750990"/>
    <w:rsid w:val="0075136D"/>
    <w:rsid w:val="007915B7"/>
    <w:rsid w:val="007A3FB8"/>
    <w:rsid w:val="007A7BB6"/>
    <w:rsid w:val="007D21E0"/>
    <w:rsid w:val="007D6EEA"/>
    <w:rsid w:val="007D7ED1"/>
    <w:rsid w:val="007E5CF1"/>
    <w:rsid w:val="0081341B"/>
    <w:rsid w:val="00830702"/>
    <w:rsid w:val="008320C5"/>
    <w:rsid w:val="00835457"/>
    <w:rsid w:val="00842E87"/>
    <w:rsid w:val="00846801"/>
    <w:rsid w:val="00851332"/>
    <w:rsid w:val="00880AE6"/>
    <w:rsid w:val="008856CF"/>
    <w:rsid w:val="008A0083"/>
    <w:rsid w:val="008A07F8"/>
    <w:rsid w:val="008B2B32"/>
    <w:rsid w:val="008C7124"/>
    <w:rsid w:val="008D3E05"/>
    <w:rsid w:val="008E36D9"/>
    <w:rsid w:val="00910FED"/>
    <w:rsid w:val="00946EDF"/>
    <w:rsid w:val="00953E2C"/>
    <w:rsid w:val="00963E92"/>
    <w:rsid w:val="00972A15"/>
    <w:rsid w:val="0098185A"/>
    <w:rsid w:val="00987888"/>
    <w:rsid w:val="0099237C"/>
    <w:rsid w:val="009B5ABF"/>
    <w:rsid w:val="009C4DFD"/>
    <w:rsid w:val="009E0B07"/>
    <w:rsid w:val="00A02B3D"/>
    <w:rsid w:val="00A11C72"/>
    <w:rsid w:val="00A2157C"/>
    <w:rsid w:val="00A31642"/>
    <w:rsid w:val="00A35E5F"/>
    <w:rsid w:val="00A523C7"/>
    <w:rsid w:val="00A66275"/>
    <w:rsid w:val="00A774CF"/>
    <w:rsid w:val="00A820D0"/>
    <w:rsid w:val="00A85A08"/>
    <w:rsid w:val="00AB5002"/>
    <w:rsid w:val="00AC7706"/>
    <w:rsid w:val="00AE77BE"/>
    <w:rsid w:val="00B332B9"/>
    <w:rsid w:val="00B5510D"/>
    <w:rsid w:val="00B56772"/>
    <w:rsid w:val="00B7510C"/>
    <w:rsid w:val="00B96AD9"/>
    <w:rsid w:val="00BB382B"/>
    <w:rsid w:val="00BC1994"/>
    <w:rsid w:val="00C01BC3"/>
    <w:rsid w:val="00C07FCE"/>
    <w:rsid w:val="00C2138E"/>
    <w:rsid w:val="00C4021B"/>
    <w:rsid w:val="00C46543"/>
    <w:rsid w:val="00C6520C"/>
    <w:rsid w:val="00C6743B"/>
    <w:rsid w:val="00C67ADB"/>
    <w:rsid w:val="00C814DE"/>
    <w:rsid w:val="00C81637"/>
    <w:rsid w:val="00CA0FAB"/>
    <w:rsid w:val="00CA274B"/>
    <w:rsid w:val="00CB6F6B"/>
    <w:rsid w:val="00CC4F45"/>
    <w:rsid w:val="00CD79C1"/>
    <w:rsid w:val="00CE09C0"/>
    <w:rsid w:val="00CE11C1"/>
    <w:rsid w:val="00CF0AE6"/>
    <w:rsid w:val="00D15EB0"/>
    <w:rsid w:val="00D36AF5"/>
    <w:rsid w:val="00D46152"/>
    <w:rsid w:val="00D51C32"/>
    <w:rsid w:val="00D95052"/>
    <w:rsid w:val="00DB36B5"/>
    <w:rsid w:val="00DB6FAD"/>
    <w:rsid w:val="00DC54CB"/>
    <w:rsid w:val="00E272B9"/>
    <w:rsid w:val="00E7605D"/>
    <w:rsid w:val="00E90E08"/>
    <w:rsid w:val="00EA1B90"/>
    <w:rsid w:val="00EA4732"/>
    <w:rsid w:val="00EC3F0F"/>
    <w:rsid w:val="00EC567A"/>
    <w:rsid w:val="00F00B41"/>
    <w:rsid w:val="00F0451C"/>
    <w:rsid w:val="00F36FED"/>
    <w:rsid w:val="00F41C3A"/>
    <w:rsid w:val="00F44C55"/>
    <w:rsid w:val="00F8293F"/>
    <w:rsid w:val="00F872A5"/>
    <w:rsid w:val="00F97379"/>
    <w:rsid w:val="00FC2F23"/>
    <w:rsid w:val="00FC6829"/>
    <w:rsid w:val="00FD2B25"/>
    <w:rsid w:val="00FF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5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17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D17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D17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3D171D"/>
    <w:rPr>
      <w:rFonts w:cs="Times New Roman"/>
    </w:rPr>
  </w:style>
  <w:style w:type="paragraph" w:styleId="ListParagraph">
    <w:name w:val="List Paragraph"/>
    <w:basedOn w:val="Normal"/>
    <w:uiPriority w:val="34"/>
    <w:qFormat/>
    <w:rsid w:val="003D171D"/>
    <w:pPr>
      <w:ind w:left="720"/>
      <w:contextualSpacing/>
    </w:pPr>
  </w:style>
  <w:style w:type="table" w:styleId="TableGrid">
    <w:name w:val="Table Grid"/>
    <w:basedOn w:val="TableNormal"/>
    <w:uiPriority w:val="99"/>
    <w:rsid w:val="001A0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semiHidden/>
    <w:rsid w:val="00EA4732"/>
    <w:rPr>
      <w:rFonts w:cs="Times New Roman"/>
    </w:rPr>
  </w:style>
  <w:style w:type="table" w:styleId="MediumGrid3-Accent3">
    <w:name w:val="Medium Grid 3 Accent 3"/>
    <w:basedOn w:val="TableNormal"/>
    <w:uiPriority w:val="99"/>
    <w:rsid w:val="00A35E5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ListBullet">
    <w:name w:val="List Bullet"/>
    <w:basedOn w:val="Normal"/>
    <w:uiPriority w:val="99"/>
    <w:rsid w:val="004A580B"/>
    <w:pPr>
      <w:numPr>
        <w:numId w:val="3"/>
      </w:numPr>
      <w:tabs>
        <w:tab w:val="num" w:pos="360"/>
      </w:tabs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D4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4A3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35326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5B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ellTxtL">
    <w:name w:val="CellTxtL"/>
    <w:basedOn w:val="Normal"/>
    <w:rsid w:val="002C4B4E"/>
    <w:pPr>
      <w:spacing w:before="120" w:after="60"/>
      <w:ind w:left="72"/>
    </w:pPr>
    <w:rPr>
      <w:rFonts w:ascii="Verdana" w:eastAsia="Times New Roman" w:hAnsi="Verdana" w:cs="Verdana"/>
      <w:sz w:val="16"/>
      <w:szCs w:val="16"/>
    </w:rPr>
  </w:style>
  <w:style w:type="paragraph" w:customStyle="1" w:styleId="ColHdL">
    <w:name w:val="ColHdL"/>
    <w:basedOn w:val="Normal"/>
    <w:rsid w:val="002C4B4E"/>
    <w:pPr>
      <w:spacing w:before="120" w:after="60"/>
      <w:ind w:left="72"/>
    </w:pPr>
    <w:rPr>
      <w:rFonts w:ascii="Verdana" w:eastAsia="Times New Roman" w:hAnsi="Verdana" w:cs="Verdana"/>
      <w:b/>
      <w:bCs/>
      <w:sz w:val="18"/>
      <w:szCs w:val="18"/>
    </w:rPr>
  </w:style>
  <w:style w:type="paragraph" w:customStyle="1" w:styleId="TableTitle">
    <w:name w:val="TableTitle"/>
    <w:basedOn w:val="Normal"/>
    <w:rsid w:val="002C4B4E"/>
    <w:pPr>
      <w:spacing w:before="240" w:after="240"/>
    </w:pPr>
    <w:rPr>
      <w:rFonts w:ascii="Verdana" w:eastAsia="Times New Roman" w:hAnsi="Verdana" w:cs="Verdana"/>
      <w:b/>
      <w:sz w:val="20"/>
      <w:szCs w:val="28"/>
    </w:rPr>
  </w:style>
  <w:style w:type="paragraph" w:customStyle="1" w:styleId="ColHdL2">
    <w:name w:val="ColHdL2"/>
    <w:basedOn w:val="Normal"/>
    <w:qFormat/>
    <w:rsid w:val="002C4B4E"/>
    <w:pPr>
      <w:spacing w:before="120" w:after="60"/>
      <w:ind w:left="72"/>
    </w:pPr>
    <w:rPr>
      <w:rFonts w:ascii="Verdana" w:eastAsia="Times New Roman" w:hAnsi="Verdana" w:cs="Verdana"/>
      <w:b/>
      <w:bCs/>
      <w:color w:val="262626"/>
      <w:sz w:val="18"/>
      <w:szCs w:val="18"/>
    </w:rPr>
  </w:style>
  <w:style w:type="paragraph" w:customStyle="1" w:styleId="ColHdL7">
    <w:name w:val="ColHdL7"/>
    <w:basedOn w:val="ColHdL2"/>
    <w:qFormat/>
    <w:rsid w:val="002C4B4E"/>
  </w:style>
  <w:style w:type="paragraph" w:customStyle="1" w:styleId="Critique">
    <w:name w:val="Critique"/>
    <w:basedOn w:val="Normal"/>
    <w:rsid w:val="00A820D0"/>
    <w:pPr>
      <w:spacing w:before="120" w:after="120" w:line="320" w:lineRule="exact"/>
    </w:pPr>
    <w:rPr>
      <w:rFonts w:ascii="Verdana" w:eastAsia="Times New Roman" w:hAnsi="Verdana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6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6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6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6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1640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31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172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8555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605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1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1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7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8930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51185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2195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51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511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4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2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1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8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3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E9B3F-CCA8-471B-85A8-927B2DFF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1140</Words>
  <Characters>5889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Description: This guide is intended to help the faculty deliver this 60-minute discussion on health care waste and over-ordering of tests</vt:lpstr>
    </vt:vector>
  </TitlesOfParts>
  <Company>Weill Cornell Medical College</Company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Description: This guide is intended to help the faculty deliver this 60-minute discussion on health care waste and over-ordering of tests</dc:title>
  <dc:creator>Cynthia Smith</dc:creator>
  <cp:lastModifiedBy>Daisys</cp:lastModifiedBy>
  <cp:revision>9</cp:revision>
  <cp:lastPrinted>2015-08-17T22:08:00Z</cp:lastPrinted>
  <dcterms:created xsi:type="dcterms:W3CDTF">2016-03-04T16:18:00Z</dcterms:created>
  <dcterms:modified xsi:type="dcterms:W3CDTF">2016-03-18T16:51:00Z</dcterms:modified>
</cp:coreProperties>
</file>