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E" w:rsidRDefault="00A820D0" w:rsidP="002C4B4E">
      <w:pPr>
        <w:rPr>
          <w:b/>
          <w:sz w:val="28"/>
          <w:szCs w:val="28"/>
        </w:rPr>
      </w:pPr>
      <w:r w:rsidRPr="00A820D0">
        <w:rPr>
          <w:b/>
          <w:sz w:val="28"/>
          <w:szCs w:val="28"/>
        </w:rPr>
        <w:t xml:space="preserve">Likelihood Ratios </w:t>
      </w:r>
    </w:p>
    <w:p w:rsidR="00A820D0" w:rsidRDefault="00A820D0" w:rsidP="002C4B4E"/>
    <w:p w:rsidR="00A820D0" w:rsidRPr="00705B90" w:rsidRDefault="00A820D0" w:rsidP="00A820D0">
      <w:pPr>
        <w:rPr>
          <w:b/>
          <w:sz w:val="28"/>
        </w:rPr>
      </w:pPr>
      <w:r w:rsidRPr="00705B90">
        <w:rPr>
          <w:b/>
          <w:sz w:val="28"/>
        </w:rPr>
        <w:t>General Rules for Interpreting Likelihood Ratios</w:t>
      </w:r>
      <w:r w:rsidR="006504D8">
        <w:rPr>
          <w:b/>
          <w:sz w:val="28"/>
        </w:rPr>
        <w:t xml:space="preserve"> (LRs)</w:t>
      </w:r>
    </w:p>
    <w:p w:rsidR="00A820D0" w:rsidRPr="00552D4B" w:rsidRDefault="00A820D0" w:rsidP="00A820D0">
      <w:pPr>
        <w:spacing w:before="100" w:beforeAutospacing="1" w:after="100" w:afterAutospacing="1"/>
        <w:ind w:right="3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552D4B">
        <w:rPr>
          <w:rFonts w:ascii="Verdana" w:hAnsi="Verdana"/>
          <w:sz w:val="20"/>
          <w:szCs w:val="20"/>
        </w:rPr>
        <w:t xml:space="preserve"> LR greater than 1 increases the prob</w:t>
      </w:r>
      <w:r>
        <w:rPr>
          <w:rFonts w:ascii="Verdana" w:hAnsi="Verdana"/>
          <w:sz w:val="20"/>
          <w:szCs w:val="20"/>
        </w:rPr>
        <w:t>ability that the target disease</w:t>
      </w:r>
      <w:r w:rsidRPr="00552D4B">
        <w:rPr>
          <w:rFonts w:ascii="Verdana" w:hAnsi="Verdana"/>
          <w:sz w:val="20"/>
          <w:szCs w:val="20"/>
        </w:rPr>
        <w:t xml:space="preserve"> is present, and a LR less than 1 decreases the prob</w:t>
      </w:r>
      <w:r>
        <w:rPr>
          <w:rFonts w:ascii="Verdana" w:hAnsi="Verdana"/>
          <w:sz w:val="20"/>
          <w:szCs w:val="20"/>
        </w:rPr>
        <w:t>ability that the target disease</w:t>
      </w:r>
      <w:r w:rsidRPr="00552D4B">
        <w:rPr>
          <w:rFonts w:ascii="Verdana" w:hAnsi="Verdana"/>
          <w:sz w:val="20"/>
          <w:szCs w:val="20"/>
        </w:rPr>
        <w:t xml:space="preserve"> is present.   </w:t>
      </w:r>
    </w:p>
    <w:tbl>
      <w:tblPr>
        <w:tblW w:w="7905" w:type="dxa"/>
        <w:tblInd w:w="1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6708"/>
      </w:tblGrid>
      <w:tr w:rsidR="00A820D0" w:rsidRPr="00552D4B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b/>
                <w:bCs/>
                <w:sz w:val="20"/>
                <w:szCs w:val="20"/>
              </w:rPr>
              <w:t xml:space="preserve">LR </w:t>
            </w:r>
          </w:p>
        </w:tc>
        <w:tc>
          <w:tcPr>
            <w:tcW w:w="6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b/>
                <w:bCs/>
                <w:sz w:val="20"/>
                <w:szCs w:val="20"/>
              </w:rPr>
              <w:t xml:space="preserve">Interpretation 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52D4B">
              <w:rPr>
                <w:rFonts w:ascii="Verdana" w:hAnsi="Verdana"/>
                <w:sz w:val="20"/>
                <w:szCs w:val="20"/>
              </w:rPr>
              <w:t>ncrease</w:t>
            </w:r>
            <w:r>
              <w:rPr>
                <w:rFonts w:ascii="Verdana" w:hAnsi="Verdana"/>
                <w:sz w:val="20"/>
                <w:szCs w:val="20"/>
              </w:rPr>
              <w:t>s the pretest probability</w:t>
            </w:r>
            <w:r w:rsidRPr="00552D4B">
              <w:rPr>
                <w:rFonts w:ascii="Verdana" w:hAnsi="Verdana"/>
                <w:sz w:val="20"/>
                <w:szCs w:val="20"/>
              </w:rPr>
              <w:t xml:space="preserve"> of disease</w:t>
            </w:r>
            <w:r>
              <w:rPr>
                <w:rFonts w:ascii="Verdana" w:hAnsi="Verdana"/>
                <w:sz w:val="20"/>
                <w:szCs w:val="20"/>
              </w:rPr>
              <w:t xml:space="preserve"> by ~ 45%</w:t>
            </w:r>
            <w:r w:rsidRPr="00552D4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552D4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Increases the pretest probability of disease by ~ 30%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Increases the pretest probability of disease by ~ 15%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 xml:space="preserve">1 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 xml:space="preserve">No change in the likelihood of disease 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 xml:space="preserve">0.5 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Decreases the pretest probability of disease by ~ 15%</w:t>
            </w:r>
            <w:r w:rsidRPr="00552D4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>0.2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Decreases the pretest probability of disease by ~ 30%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>0.1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Decreases the pretest probability of disease by ~ 45%</w:t>
            </w:r>
          </w:p>
        </w:tc>
      </w:tr>
    </w:tbl>
    <w:p w:rsidR="00A820D0" w:rsidRDefault="00A820D0" w:rsidP="00A820D0"/>
    <w:p w:rsidR="00A820D0" w:rsidRPr="00705B90" w:rsidRDefault="00A820D0" w:rsidP="00A820D0">
      <w:pPr>
        <w:rPr>
          <w:b/>
          <w:color w:val="00B050"/>
          <w:sz w:val="28"/>
        </w:rPr>
      </w:pPr>
      <w:r w:rsidRPr="00705B90">
        <w:rPr>
          <w:b/>
          <w:sz w:val="28"/>
        </w:rPr>
        <w:t>Common Diseases, Tests</w:t>
      </w:r>
      <w:r w:rsidR="007C5992">
        <w:rPr>
          <w:b/>
          <w:sz w:val="28"/>
        </w:rPr>
        <w:t>,</w:t>
      </w:r>
      <w:r w:rsidRPr="00705B90">
        <w:rPr>
          <w:b/>
          <w:sz w:val="28"/>
        </w:rPr>
        <w:t xml:space="preserve"> and Likelihood Ratios </w:t>
      </w:r>
    </w:p>
    <w:p w:rsidR="00A820D0" w:rsidRDefault="00A820D0" w:rsidP="00A820D0"/>
    <w:tbl>
      <w:tblPr>
        <w:tblpPr w:leftFromText="180" w:rightFromText="180" w:vertAnchor="text" w:tblpX="180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366"/>
        <w:gridCol w:w="3366"/>
      </w:tblGrid>
      <w:tr w:rsidR="00A820D0" w:rsidRPr="009D3DAF" w:rsidTr="00867A25">
        <w:trPr>
          <w:trHeight w:val="148"/>
        </w:trPr>
        <w:tc>
          <w:tcPr>
            <w:tcW w:w="3366" w:type="dxa"/>
          </w:tcPr>
          <w:p w:rsidR="00A820D0" w:rsidRPr="0022044A" w:rsidRDefault="00A820D0" w:rsidP="00867A25">
            <w:pPr>
              <w:pStyle w:val="Critique"/>
              <w:spacing w:line="240" w:lineRule="auto"/>
              <w:rPr>
                <w:b/>
              </w:rPr>
            </w:pPr>
            <w:r w:rsidRPr="0022044A">
              <w:rPr>
                <w:b/>
              </w:rPr>
              <w:t>Disease</w:t>
            </w:r>
          </w:p>
        </w:tc>
        <w:tc>
          <w:tcPr>
            <w:tcW w:w="3366" w:type="dxa"/>
          </w:tcPr>
          <w:p w:rsidR="00A820D0" w:rsidRPr="0022044A" w:rsidRDefault="00A820D0" w:rsidP="00867A25">
            <w:pPr>
              <w:pStyle w:val="Critique"/>
              <w:spacing w:line="240" w:lineRule="auto"/>
              <w:rPr>
                <w:b/>
              </w:rPr>
            </w:pPr>
            <w:r w:rsidRPr="0022044A">
              <w:rPr>
                <w:b/>
              </w:rPr>
              <w:t>Test/Result</w:t>
            </w:r>
          </w:p>
        </w:tc>
        <w:tc>
          <w:tcPr>
            <w:tcW w:w="3366" w:type="dxa"/>
          </w:tcPr>
          <w:p w:rsidR="00A820D0" w:rsidRPr="0022044A" w:rsidRDefault="00A820D0" w:rsidP="00867A25">
            <w:pPr>
              <w:pStyle w:val="Critique"/>
              <w:spacing w:line="240" w:lineRule="auto"/>
              <w:rPr>
                <w:b/>
              </w:rPr>
            </w:pPr>
            <w:r w:rsidRPr="0022044A">
              <w:rPr>
                <w:b/>
              </w:rPr>
              <w:t>Likelihood Ratio</w:t>
            </w:r>
          </w:p>
        </w:tc>
      </w:tr>
      <w:tr w:rsidR="00A820D0" w:rsidRPr="009D3DAF" w:rsidTr="00867A25">
        <w:trPr>
          <w:trHeight w:val="930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Acute cholecystitis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Abdominal ultrasound</w:t>
            </w:r>
          </w:p>
        </w:tc>
        <w:tc>
          <w:tcPr>
            <w:tcW w:w="3366" w:type="dxa"/>
            <w:vAlign w:val="center"/>
          </w:tcPr>
          <w:p w:rsidR="00A820D0" w:rsidRDefault="00867A25" w:rsidP="00867A25">
            <w:pPr>
              <w:pStyle w:val="Critique"/>
              <w:spacing w:before="0" w:after="0" w:line="240" w:lineRule="auto"/>
            </w:pPr>
            <w:r>
              <w:t>LR(+)</w:t>
            </w:r>
            <w:r w:rsidR="00A820D0">
              <w:t xml:space="preserve"> 23.8</w:t>
            </w:r>
          </w:p>
          <w:p w:rsidR="00A820D0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 xml:space="preserve">) </w:t>
            </w:r>
            <w:r w:rsidR="00867A25">
              <w:t>0</w:t>
            </w:r>
            <w:r>
              <w:t>.05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Acute intracranial bleed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Head CT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23.8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 w:rsidR="00867A25">
              <w:t>)</w:t>
            </w:r>
            <w:r>
              <w:t xml:space="preserve"> 0.05</w:t>
            </w:r>
          </w:p>
        </w:tc>
      </w:tr>
      <w:tr w:rsidR="00A820D0" w:rsidRPr="009D3DAF" w:rsidTr="00867A25">
        <w:trPr>
          <w:trHeight w:val="727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 w:rsidRPr="009D3DAF">
              <w:t xml:space="preserve">Acute </w:t>
            </w:r>
            <w:r>
              <w:t>myocardial infarction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 w:rsidRPr="009D3DAF">
              <w:t xml:space="preserve">ST elevation on at least one </w:t>
            </w:r>
            <w:r>
              <w:t>electrocardiographic</w:t>
            </w:r>
            <w:r w:rsidRPr="009D3DAF">
              <w:t xml:space="preserve"> lead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 w:rsidRPr="009D3DAF">
              <w:t>LR(+)</w:t>
            </w:r>
            <w:r w:rsidR="00867A25">
              <w:t xml:space="preserve"> </w:t>
            </w:r>
            <w:r w:rsidRPr="009D3DAF">
              <w:t>11.2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 w:rsidRPr="009D3DAF">
              <w:t xml:space="preserve">Acute </w:t>
            </w:r>
            <w:r>
              <w:t>myocardial infarction</w:t>
            </w:r>
          </w:p>
        </w:tc>
        <w:tc>
          <w:tcPr>
            <w:tcW w:w="3366" w:type="dxa"/>
            <w:vAlign w:val="center"/>
          </w:tcPr>
          <w:p w:rsidR="00A820D0" w:rsidRDefault="00A64D4E" w:rsidP="006504D8">
            <w:pPr>
              <w:pStyle w:val="Critique"/>
              <w:spacing w:before="0" w:after="0" w:line="240" w:lineRule="auto"/>
            </w:pPr>
            <w:r>
              <w:t xml:space="preserve">Serial </w:t>
            </w:r>
            <w:r w:rsidR="006504D8">
              <w:t>t</w:t>
            </w:r>
            <w:r>
              <w:t>roponins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 xml:space="preserve">LR(+) </w:t>
            </w:r>
            <w:r w:rsidR="00A64D4E">
              <w:t>17</w:t>
            </w:r>
          </w:p>
          <w:p w:rsidR="00A820D0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0.0</w:t>
            </w:r>
            <w:r w:rsidR="00A64D4E">
              <w:t>4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Acute pancreatitis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Lipase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87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0.13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 w:rsidRPr="009D3DAF">
              <w:t>Acute pulmonary embolism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P</w:t>
            </w:r>
            <w:r w:rsidRPr="009D3DAF">
              <w:t xml:space="preserve">ulmonary CT angiography </w:t>
            </w:r>
          </w:p>
        </w:tc>
        <w:tc>
          <w:tcPr>
            <w:tcW w:w="3366" w:type="dxa"/>
            <w:vAlign w:val="center"/>
          </w:tcPr>
          <w:p w:rsidR="00A820D0" w:rsidRPr="009D3DAF" w:rsidRDefault="005631B9" w:rsidP="00867A25">
            <w:pPr>
              <w:pStyle w:val="Critique"/>
              <w:spacing w:before="0" w:after="0" w:line="240" w:lineRule="auto"/>
            </w:pPr>
            <w:r>
              <w:t>LR(+) 24</w:t>
            </w:r>
            <w:r w:rsidR="00A820D0" w:rsidRPr="009D3DAF">
              <w:t>.1</w:t>
            </w:r>
          </w:p>
          <w:p w:rsidR="00A820D0" w:rsidRDefault="00A820D0" w:rsidP="00867A25">
            <w:pPr>
              <w:pStyle w:val="Critique"/>
              <w:spacing w:after="0" w:line="240" w:lineRule="auto"/>
            </w:pPr>
            <w:r w:rsidRPr="009D3DAF">
              <w:t>LR(</w:t>
            </w:r>
            <w:r w:rsidRPr="0022044A">
              <w:rPr>
                <w:rFonts w:ascii="Times New Roman" w:hAnsi="Times New Roman"/>
              </w:rPr>
              <w:t>−</w:t>
            </w:r>
            <w:r w:rsidRPr="009D3DAF">
              <w:t>) 0.0</w:t>
            </w:r>
            <w:r w:rsidR="005631B9">
              <w:t>7</w:t>
            </w:r>
          </w:p>
        </w:tc>
      </w:tr>
      <w:tr w:rsidR="00A820D0" w:rsidRPr="009D3DAF" w:rsidTr="00867A25">
        <w:trPr>
          <w:trHeight w:val="423"/>
        </w:trPr>
        <w:tc>
          <w:tcPr>
            <w:tcW w:w="3366" w:type="dxa"/>
            <w:vAlign w:val="center"/>
          </w:tcPr>
          <w:p w:rsidR="00867A25" w:rsidRDefault="00867A25" w:rsidP="00867A25">
            <w:pPr>
              <w:pStyle w:val="Critique"/>
              <w:spacing w:before="0" w:after="0" w:line="240" w:lineRule="auto"/>
            </w:pPr>
          </w:p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Alcohol abuse and dependence</w:t>
            </w:r>
          </w:p>
          <w:p w:rsidR="00867A25" w:rsidRDefault="00867A25" w:rsidP="00867A25">
            <w:pPr>
              <w:pStyle w:val="Critique"/>
              <w:spacing w:before="0" w:after="0" w:line="240" w:lineRule="auto"/>
            </w:pP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CAGE criteria: 3 of 4 positive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13.3</w:t>
            </w:r>
          </w:p>
        </w:tc>
      </w:tr>
      <w:tr w:rsidR="00A820D0" w:rsidRPr="009D3DAF" w:rsidTr="00705B90">
        <w:trPr>
          <w:trHeight w:val="1148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Aortic stenosis (moderate to severe)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Late-peaking systolic murmur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 xml:space="preserve">LR(+) </w:t>
            </w:r>
            <w:r>
              <w:t>24.2</w:t>
            </w:r>
          </w:p>
          <w:p w:rsidR="00A820D0" w:rsidRDefault="00A820D0" w:rsidP="00867A25">
            <w:pPr>
              <w:pStyle w:val="Critique"/>
              <w:spacing w:after="0" w:line="240" w:lineRule="auto"/>
            </w:pPr>
            <w:r w:rsidRPr="009D3DAF">
              <w:t>LR(</w:t>
            </w:r>
            <w:r w:rsidRPr="0022044A">
              <w:rPr>
                <w:rFonts w:ascii="Times New Roman" w:hAnsi="Times New Roman"/>
              </w:rPr>
              <w:t>−</w:t>
            </w:r>
            <w:r w:rsidRPr="009D3DAF">
              <w:t>) 0.</w:t>
            </w:r>
            <w:r>
              <w:t>3</w:t>
            </w:r>
          </w:p>
        </w:tc>
      </w:tr>
      <w:tr w:rsidR="00A820D0" w:rsidRPr="009D3DAF" w:rsidTr="00705B90">
        <w:trPr>
          <w:trHeight w:val="983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lastRenderedPageBreak/>
              <w:t>Appendicitis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Abdominal CT</w:t>
            </w:r>
          </w:p>
        </w:tc>
        <w:tc>
          <w:tcPr>
            <w:tcW w:w="3366" w:type="dxa"/>
            <w:vAlign w:val="center"/>
          </w:tcPr>
          <w:p w:rsidR="00A64D4E" w:rsidRDefault="00867A25" w:rsidP="00867A25">
            <w:pPr>
              <w:pStyle w:val="Critique"/>
              <w:spacing w:before="0" w:after="0" w:line="240" w:lineRule="auto"/>
            </w:pPr>
            <w:r>
              <w:t>LR(+)</w:t>
            </w:r>
            <w:r w:rsidR="00A64D4E">
              <w:t xml:space="preserve"> 24.0 </w:t>
            </w:r>
          </w:p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 w:rsidR="00867A25">
              <w:t>)</w:t>
            </w:r>
            <w:r w:rsidR="00A64D4E">
              <w:t xml:space="preserve"> 0.06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Ascites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Fluid wave present</w:t>
            </w:r>
          </w:p>
        </w:tc>
        <w:tc>
          <w:tcPr>
            <w:tcW w:w="3366" w:type="dxa"/>
            <w:vAlign w:val="center"/>
          </w:tcPr>
          <w:p w:rsidR="00A820D0" w:rsidRDefault="00A64D4E" w:rsidP="00867A25">
            <w:pPr>
              <w:pStyle w:val="Critique"/>
              <w:spacing w:before="0" w:after="0" w:line="240" w:lineRule="auto"/>
            </w:pPr>
            <w:r>
              <w:t>LR(+) 5</w:t>
            </w:r>
            <w:r w:rsidR="00A820D0">
              <w:t>.0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0.6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Breast cancer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Mammogram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8.7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1.4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Breast cancer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Clinical breast examination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3.8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0.69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22044A">
              <w:rPr>
                <w:i/>
              </w:rPr>
              <w:t>Clostridium difficile</w:t>
            </w:r>
            <w:r>
              <w:t xml:space="preserve"> colitis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22044A">
              <w:rPr>
                <w:i/>
              </w:rPr>
              <w:t>C. difficile</w:t>
            </w:r>
            <w:r>
              <w:t xml:space="preserve"> toxin–positive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19.6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0.02</w:t>
            </w:r>
          </w:p>
        </w:tc>
      </w:tr>
      <w:tr w:rsidR="00A820D0" w:rsidRPr="009D3DAF" w:rsidTr="00867A25">
        <w:trPr>
          <w:trHeight w:val="912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Heart failure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Estimated central venous pressure &gt;12 cm H</w:t>
            </w:r>
            <w:r w:rsidRPr="0022044A">
              <w:rPr>
                <w:vertAlign w:val="subscript"/>
              </w:rPr>
              <w:t>2</w:t>
            </w:r>
            <w:r>
              <w:t>O</w:t>
            </w:r>
            <w:r w:rsidRPr="009D3DAF">
              <w:t xml:space="preserve"> on examination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LR(+) 10.4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 w:rsidRPr="009D3DAF">
              <w:t>LR(</w:t>
            </w:r>
            <w:r w:rsidRPr="0022044A">
              <w:rPr>
                <w:rFonts w:ascii="Times New Roman" w:hAnsi="Times New Roman"/>
              </w:rPr>
              <w:t>−</w:t>
            </w:r>
            <w:r w:rsidRPr="009D3DAF">
              <w:t>) 0.1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Iron-deficiency anemia</w:t>
            </w:r>
          </w:p>
        </w:tc>
        <w:tc>
          <w:tcPr>
            <w:tcW w:w="3366" w:type="dxa"/>
            <w:vAlign w:val="center"/>
          </w:tcPr>
          <w:p w:rsidR="00A820D0" w:rsidRPr="009D3DAF" w:rsidRDefault="00A64D4E" w:rsidP="00867A25">
            <w:pPr>
              <w:pStyle w:val="Critique"/>
              <w:spacing w:before="0" w:after="0" w:line="240" w:lineRule="auto"/>
            </w:pPr>
            <w:r>
              <w:t>Serum ferritin &lt;60 ng/mL (60</w:t>
            </w:r>
            <w:r w:rsidR="00A820D0">
              <w:t xml:space="preserve"> µg/L)</w:t>
            </w:r>
          </w:p>
        </w:tc>
        <w:tc>
          <w:tcPr>
            <w:tcW w:w="3366" w:type="dxa"/>
            <w:vAlign w:val="center"/>
          </w:tcPr>
          <w:p w:rsidR="00A820D0" w:rsidRDefault="00A64D4E" w:rsidP="00867A25">
            <w:pPr>
              <w:pStyle w:val="Critique"/>
              <w:spacing w:before="0" w:after="0" w:line="240" w:lineRule="auto"/>
            </w:pPr>
            <w:r>
              <w:t>LR(+) 24.4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0.15</w:t>
            </w:r>
          </w:p>
        </w:tc>
      </w:tr>
      <w:tr w:rsidR="00A820D0" w:rsidRPr="009D3DAF" w:rsidTr="00867A25">
        <w:trPr>
          <w:trHeight w:val="727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Dementia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7C5992">
            <w:pPr>
              <w:pStyle w:val="Critique"/>
              <w:spacing w:before="0" w:after="0" w:line="240" w:lineRule="auto"/>
            </w:pPr>
            <w:r w:rsidRPr="009D3DAF">
              <w:t>Mini</w:t>
            </w:r>
            <w:r w:rsidR="007C5992">
              <w:t>–</w:t>
            </w:r>
            <w:r w:rsidRPr="009D3DAF">
              <w:t>Mental State Examination score &lt;26/27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LR(+) 2.5</w:t>
            </w:r>
          </w:p>
        </w:tc>
      </w:tr>
      <w:tr w:rsidR="00A820D0" w:rsidRPr="009D3DAF" w:rsidTr="00867A25">
        <w:trPr>
          <w:trHeight w:val="727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Strep throat</w:t>
            </w:r>
          </w:p>
        </w:tc>
        <w:tc>
          <w:tcPr>
            <w:tcW w:w="3366" w:type="dxa"/>
            <w:vAlign w:val="center"/>
          </w:tcPr>
          <w:p w:rsidR="00A820D0" w:rsidRPr="0022044A" w:rsidRDefault="00A820D0" w:rsidP="00867A25">
            <w:pPr>
              <w:pStyle w:val="Critique"/>
              <w:spacing w:before="0" w:after="0" w:line="240" w:lineRule="auto"/>
              <w:rPr>
                <w:b/>
              </w:rPr>
            </w:pPr>
            <w:r>
              <w:t>P</w:t>
            </w:r>
            <w:r w:rsidRPr="009D3DAF">
              <w:t xml:space="preserve">ositive result on </w:t>
            </w:r>
            <w:r>
              <w:t>r</w:t>
            </w:r>
            <w:r w:rsidRPr="009D3DAF">
              <w:t xml:space="preserve">apid strep antigen detection test 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LR(+) 15.2</w:t>
            </w:r>
          </w:p>
        </w:tc>
      </w:tr>
      <w:tr w:rsidR="00A820D0" w:rsidRPr="009D3DAF" w:rsidTr="00867A25">
        <w:trPr>
          <w:trHeight w:val="953"/>
        </w:trPr>
        <w:tc>
          <w:tcPr>
            <w:tcW w:w="3366" w:type="dxa"/>
            <w:vAlign w:val="center"/>
          </w:tcPr>
          <w:p w:rsidR="00A820D0" w:rsidRDefault="00287AD0" w:rsidP="00867A25">
            <w:pPr>
              <w:pStyle w:val="Critique"/>
              <w:spacing w:before="0" w:after="0" w:line="240" w:lineRule="auto"/>
            </w:pPr>
            <w:r>
              <w:t>S</w:t>
            </w:r>
            <w:r>
              <w:t>ystemic lupus erythematosus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Antinuclear antibody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4.5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0.125</w:t>
            </w:r>
          </w:p>
        </w:tc>
      </w:tr>
      <w:tr w:rsidR="00A820D0" w:rsidRPr="009D3DAF" w:rsidTr="00705B90">
        <w:trPr>
          <w:trHeight w:val="1118"/>
        </w:trPr>
        <w:tc>
          <w:tcPr>
            <w:tcW w:w="3366" w:type="dxa"/>
            <w:vAlign w:val="center"/>
          </w:tcPr>
          <w:p w:rsidR="00A820D0" w:rsidRDefault="00287AD0" w:rsidP="00867A25">
            <w:pPr>
              <w:pStyle w:val="Critique"/>
              <w:spacing w:before="0" w:after="0" w:line="240" w:lineRule="auto"/>
            </w:pPr>
            <w:r>
              <w:t>Systemic lupus erythematosus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Anti–double-stranded DNA antibody (&gt;1:80)</w:t>
            </w:r>
          </w:p>
        </w:tc>
        <w:tc>
          <w:tcPr>
            <w:tcW w:w="3366" w:type="dxa"/>
          </w:tcPr>
          <w:p w:rsidR="00950A02" w:rsidRDefault="00950A02" w:rsidP="00867A25">
            <w:pPr>
              <w:pStyle w:val="Critique"/>
              <w:spacing w:before="0" w:after="0" w:line="240" w:lineRule="auto"/>
            </w:pPr>
          </w:p>
          <w:p w:rsidR="00950A02" w:rsidRDefault="00950A02" w:rsidP="00867A25">
            <w:pPr>
              <w:pStyle w:val="Critique"/>
              <w:spacing w:before="0" w:after="0" w:line="240" w:lineRule="auto"/>
            </w:pPr>
            <w:r>
              <w:t>LR(+) 73</w:t>
            </w:r>
          </w:p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0.27</w:t>
            </w:r>
          </w:p>
        </w:tc>
      </w:tr>
    </w:tbl>
    <w:p w:rsidR="00287AD0" w:rsidRPr="00287AD0" w:rsidRDefault="00287AD0" w:rsidP="0000719D">
      <w:bookmarkStart w:id="0" w:name="_GoBack"/>
      <w:bookmarkEnd w:id="0"/>
    </w:p>
    <w:p w:rsidR="0000719D" w:rsidRPr="0000719D" w:rsidRDefault="0000719D" w:rsidP="0000719D">
      <w:pPr>
        <w:rPr>
          <w:sz w:val="24"/>
        </w:rPr>
      </w:pPr>
      <w:proofErr w:type="gramStart"/>
      <w:r w:rsidRPr="0000719D">
        <w:rPr>
          <w:sz w:val="24"/>
        </w:rPr>
        <w:t>Adapted from: McGee, Steven.</w:t>
      </w:r>
      <w:proofErr w:type="gramEnd"/>
      <w:r w:rsidRPr="0000719D">
        <w:rPr>
          <w:sz w:val="24"/>
        </w:rPr>
        <w:t xml:space="preserve"> </w:t>
      </w:r>
      <w:r w:rsidRPr="006504D8">
        <w:rPr>
          <w:i/>
          <w:iCs/>
          <w:sz w:val="24"/>
        </w:rPr>
        <w:t>Evidence-</w:t>
      </w:r>
      <w:r w:rsidR="00705B90" w:rsidRPr="006504D8">
        <w:rPr>
          <w:i/>
          <w:iCs/>
          <w:sz w:val="24"/>
        </w:rPr>
        <w:t>B</w:t>
      </w:r>
      <w:r w:rsidRPr="006504D8">
        <w:rPr>
          <w:i/>
          <w:iCs/>
          <w:sz w:val="24"/>
        </w:rPr>
        <w:t xml:space="preserve">ased </w:t>
      </w:r>
      <w:r w:rsidR="00705B90" w:rsidRPr="006504D8">
        <w:rPr>
          <w:i/>
          <w:iCs/>
          <w:sz w:val="24"/>
        </w:rPr>
        <w:t>P</w:t>
      </w:r>
      <w:r w:rsidRPr="006504D8">
        <w:rPr>
          <w:i/>
          <w:iCs/>
          <w:sz w:val="24"/>
        </w:rPr>
        <w:t xml:space="preserve">hysical </w:t>
      </w:r>
      <w:r w:rsidR="00705B90" w:rsidRPr="006504D8">
        <w:rPr>
          <w:i/>
          <w:iCs/>
          <w:sz w:val="24"/>
        </w:rPr>
        <w:t>D</w:t>
      </w:r>
      <w:r w:rsidRPr="006504D8">
        <w:rPr>
          <w:i/>
          <w:iCs/>
          <w:sz w:val="24"/>
        </w:rPr>
        <w:t>iagnosis</w:t>
      </w:r>
      <w:r w:rsidRPr="006504D8">
        <w:rPr>
          <w:iCs/>
          <w:sz w:val="24"/>
          <w:szCs w:val="24"/>
        </w:rPr>
        <w:t xml:space="preserve">. </w:t>
      </w:r>
      <w:r w:rsidR="006504D8" w:rsidRPr="006504D8">
        <w:rPr>
          <w:iCs/>
          <w:sz w:val="24"/>
          <w:szCs w:val="24"/>
        </w:rPr>
        <w:t>Philadelphia</w:t>
      </w:r>
      <w:r w:rsidR="007C5992">
        <w:rPr>
          <w:iCs/>
          <w:sz w:val="24"/>
          <w:szCs w:val="24"/>
        </w:rPr>
        <w:t>, PA</w:t>
      </w:r>
      <w:r w:rsidR="006504D8" w:rsidRPr="006504D8">
        <w:rPr>
          <w:iCs/>
          <w:sz w:val="24"/>
          <w:szCs w:val="24"/>
        </w:rPr>
        <w:t>: Elsevier Saunders; 2012.</w:t>
      </w:r>
    </w:p>
    <w:p w:rsidR="00D46152" w:rsidRPr="00EC3F0F" w:rsidRDefault="00D46152" w:rsidP="00A820D0"/>
    <w:sectPr w:rsidR="00D46152" w:rsidRPr="00EC3F0F" w:rsidSect="00223A3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5D" w:rsidRDefault="00C2355D" w:rsidP="003D171D">
      <w:r>
        <w:separator/>
      </w:r>
    </w:p>
  </w:endnote>
  <w:endnote w:type="continuationSeparator" w:id="0">
    <w:p w:rsidR="00C2355D" w:rsidRDefault="00C2355D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72" w:rsidRDefault="00A14738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02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272" w:rsidRDefault="007C0272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72" w:rsidRDefault="00A14738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7C02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AD0">
      <w:rPr>
        <w:rStyle w:val="PageNumber"/>
        <w:noProof/>
      </w:rPr>
      <w:t>2</w:t>
    </w:r>
    <w:r>
      <w:rPr>
        <w:rStyle w:val="PageNumber"/>
      </w:rPr>
      <w:fldChar w:fldCharType="end"/>
    </w:r>
  </w:p>
  <w:p w:rsidR="007C0272" w:rsidRDefault="00287AD0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>
        <v:line id="Line 3" o:spid="_x0000_s6145" style="position:absolute;left:0;text-align:left;z-index:251658752;visibility:visibl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FVBDnCXAgAAgwUAAA4AAAAAAAAAAAAAAAAALgIAAGRycy9lMm9E&#10;b2MueG1sUEsBAi0AFAAGAAgAAAAhAAAhN7XgAAAACwEAAA8AAAAAAAAAAAAAAAAA8QQAAGRycy9k&#10;b3ducmV2LnhtbFBLBQYAAAAABAAEAPMAAAD+BQAAAAA=&#10;" strokecolor="#17365d" strokeweight="1pt">
          <v:fill o:detectmouseclick="t"/>
          <v:shadow opacity="22938f" offset="0"/>
        </v:line>
      </w:pict>
    </w:r>
    <w:r w:rsidR="007C0272">
      <w:rPr>
        <w:rFonts w:ascii="Trebuchet MS" w:hAnsi="Trebuchet MS"/>
        <w:noProof/>
      </w:rPr>
      <w:drawing>
        <wp:inline distT="0" distB="0" distL="0" distR="0">
          <wp:extent cx="2717800" cy="317500"/>
          <wp:effectExtent l="25400" t="0" r="0" b="0"/>
          <wp:docPr id="3" name="Picture 3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p-logo-horiz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0272" w:rsidRPr="004F1393">
      <w:rPr>
        <w:rFonts w:ascii="Trebuchet MS" w:hAnsi="Trebuchet MS"/>
      </w:rPr>
      <w:tab/>
    </w:r>
    <w:r w:rsidR="007C0272">
      <w:rPr>
        <w:rFonts w:ascii="Trebuchet MS" w:hAnsi="Trebuchet MS"/>
      </w:rPr>
      <w:tab/>
    </w:r>
    <w:r w:rsidR="007C0272">
      <w:rPr>
        <w:rFonts w:ascii="Trebuchet MS" w:hAnsi="Trebuchet MS"/>
        <w:noProof/>
      </w:rPr>
      <w:drawing>
        <wp:inline distT="0" distB="0" distL="0" distR="0">
          <wp:extent cx="1143000" cy="368300"/>
          <wp:effectExtent l="0" t="0" r="0" b="0"/>
          <wp:docPr id="4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5D" w:rsidRDefault="00C2355D" w:rsidP="003D171D">
      <w:r>
        <w:separator/>
      </w:r>
    </w:p>
  </w:footnote>
  <w:footnote w:type="continuationSeparator" w:id="0">
    <w:p w:rsidR="00C2355D" w:rsidRDefault="00C2355D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72" w:rsidRDefault="00A14738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2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272" w:rsidRDefault="007C0272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72" w:rsidRPr="00633683" w:rsidRDefault="00287AD0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7" type="#_x0000_t202" style="position:absolute;left:0;text-align:left;margin-left:3in;margin-top:-9pt;width:315pt;height:6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<v:textbox inset=",7.2pt,,7.2pt">
            <w:txbxContent>
              <w:p w:rsidR="007C0272" w:rsidRPr="002643C9" w:rsidRDefault="004B1671" w:rsidP="002C4B4E">
                <w:r>
                  <w:rPr>
                    <w:b/>
                    <w:bCs/>
                    <w:sz w:val="40"/>
                  </w:rPr>
                  <w:t xml:space="preserve">Biostatistics for </w:t>
                </w:r>
                <w:r w:rsidR="0000719D">
                  <w:rPr>
                    <w:b/>
                    <w:bCs/>
                    <w:sz w:val="40"/>
                  </w:rPr>
                  <w:t xml:space="preserve">High Value Testing and </w:t>
                </w:r>
                <w:r>
                  <w:rPr>
                    <w:b/>
                    <w:bCs/>
                    <w:sz w:val="40"/>
                  </w:rPr>
                  <w:t>Treatment</w:t>
                </w:r>
              </w:p>
              <w:p w:rsidR="007C0272" w:rsidRPr="002E0F7D" w:rsidRDefault="007C0272" w:rsidP="00C67ADB">
                <w:pPr>
                  <w:spacing w:line="400" w:lineRule="exact"/>
                  <w:rPr>
                    <w:sz w:val="36"/>
                    <w:szCs w:val="36"/>
                  </w:rPr>
                </w:pPr>
              </w:p>
            </w:txbxContent>
          </v:textbox>
        </v:shape>
      </w:pict>
    </w:r>
    <w:r w:rsidR="007C0272">
      <w:rPr>
        <w:b/>
        <w:bCs/>
        <w:noProof/>
        <w:sz w:val="40"/>
      </w:rPr>
      <w:drawing>
        <wp:inline distT="0" distB="0" distL="0" distR="0">
          <wp:extent cx="2324100" cy="469900"/>
          <wp:effectExtent l="25400" t="0" r="0" b="0"/>
          <wp:docPr id="2" name="Picture 2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272" w:rsidRPr="00633683" w:rsidRDefault="007C0272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7C0272" w:rsidRPr="00633683" w:rsidRDefault="00287AD0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>
        <v:line id="Line 2" o:spid="_x0000_s6146" style="position:absolute;left:0;text-align:left;z-index:251657728;visibility:visibl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<v:fill o:detectmouseclick="t"/>
          <v:shadow opacity="22938f" offset="0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6CB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4CC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51FCC1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559CA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6ECE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E7A76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D4F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3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10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78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A1EC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A6D9B"/>
    <w:multiLevelType w:val="hybridMultilevel"/>
    <w:tmpl w:val="2D36EC60"/>
    <w:lvl w:ilvl="0" w:tplc="CE481C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A7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68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4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65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C6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2B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3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932669"/>
    <w:multiLevelType w:val="hybridMultilevel"/>
    <w:tmpl w:val="74A2CEBA"/>
    <w:lvl w:ilvl="0" w:tplc="2EE8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A6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0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E0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4E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C4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C9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82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E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D1F43"/>
    <w:multiLevelType w:val="hybridMultilevel"/>
    <w:tmpl w:val="184A3E98"/>
    <w:lvl w:ilvl="0" w:tplc="D276B2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CD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09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8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4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AF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F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62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886789"/>
    <w:multiLevelType w:val="hybridMultilevel"/>
    <w:tmpl w:val="7FE61D66"/>
    <w:lvl w:ilvl="0" w:tplc="203630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2D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84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0C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E6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6A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0A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D5134"/>
    <w:multiLevelType w:val="hybridMultilevel"/>
    <w:tmpl w:val="DBC6C972"/>
    <w:lvl w:ilvl="0" w:tplc="AD32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06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C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E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8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AD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2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20967E8"/>
    <w:multiLevelType w:val="hybridMultilevel"/>
    <w:tmpl w:val="7CE01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024280"/>
    <w:multiLevelType w:val="hybridMultilevel"/>
    <w:tmpl w:val="AF025ABE"/>
    <w:lvl w:ilvl="0" w:tplc="B1F0D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9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8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44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EC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8D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E9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63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6533F"/>
    <w:multiLevelType w:val="hybridMultilevel"/>
    <w:tmpl w:val="B6961688"/>
    <w:lvl w:ilvl="0" w:tplc="B146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2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29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A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02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E7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A3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4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F93438"/>
    <w:multiLevelType w:val="hybridMultilevel"/>
    <w:tmpl w:val="E95E4A02"/>
    <w:lvl w:ilvl="0" w:tplc="8A1A89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C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A8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C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48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0F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F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0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852DB5"/>
    <w:multiLevelType w:val="hybridMultilevel"/>
    <w:tmpl w:val="570252FC"/>
    <w:lvl w:ilvl="0" w:tplc="0AE09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6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C8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9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6B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2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E3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48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AD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158FF"/>
    <w:multiLevelType w:val="hybridMultilevel"/>
    <w:tmpl w:val="08641FF6"/>
    <w:lvl w:ilvl="0" w:tplc="A5868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A1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E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0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3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E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69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E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4F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414588"/>
    <w:multiLevelType w:val="hybridMultilevel"/>
    <w:tmpl w:val="61DA4C1E"/>
    <w:lvl w:ilvl="0" w:tplc="7130BB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6D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02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68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9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5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CD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C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0E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FA79C8"/>
    <w:multiLevelType w:val="hybridMultilevel"/>
    <w:tmpl w:val="68586186"/>
    <w:lvl w:ilvl="0" w:tplc="E2568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E4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E6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4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88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A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0D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09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5B6429"/>
    <w:multiLevelType w:val="hybridMultilevel"/>
    <w:tmpl w:val="753C1A72"/>
    <w:lvl w:ilvl="0" w:tplc="11E4B2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6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9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8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0D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8F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E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6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1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145CE"/>
    <w:multiLevelType w:val="hybridMultilevel"/>
    <w:tmpl w:val="78E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65812"/>
    <w:multiLevelType w:val="hybridMultilevel"/>
    <w:tmpl w:val="0706F3D8"/>
    <w:lvl w:ilvl="0" w:tplc="6E4E1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8F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5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B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A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0B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546100"/>
    <w:multiLevelType w:val="hybridMultilevel"/>
    <w:tmpl w:val="0C0A32EA"/>
    <w:lvl w:ilvl="0" w:tplc="B296A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C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0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A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8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AB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6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E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85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74922"/>
    <w:multiLevelType w:val="hybridMultilevel"/>
    <w:tmpl w:val="CD9EC50A"/>
    <w:lvl w:ilvl="0" w:tplc="AB5EA9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4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C5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A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C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43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06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A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A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9948D7"/>
    <w:multiLevelType w:val="hybridMultilevel"/>
    <w:tmpl w:val="5FC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448C1"/>
    <w:multiLevelType w:val="hybridMultilevel"/>
    <w:tmpl w:val="3F4A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54681"/>
    <w:multiLevelType w:val="hybridMultilevel"/>
    <w:tmpl w:val="EDAEB980"/>
    <w:lvl w:ilvl="0" w:tplc="F5AE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F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A8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47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6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9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C3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EB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A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386F42"/>
    <w:multiLevelType w:val="hybridMultilevel"/>
    <w:tmpl w:val="EFFE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542F4B"/>
    <w:multiLevelType w:val="hybridMultilevel"/>
    <w:tmpl w:val="2806C498"/>
    <w:lvl w:ilvl="0" w:tplc="84B0CE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0F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88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C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A7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E4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8B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0">
    <w:nsid w:val="757A0C27"/>
    <w:multiLevelType w:val="hybridMultilevel"/>
    <w:tmpl w:val="B07AD1DC"/>
    <w:lvl w:ilvl="0" w:tplc="9224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8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8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8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C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0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6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8634618"/>
    <w:multiLevelType w:val="hybridMultilevel"/>
    <w:tmpl w:val="B97E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8"/>
  </w:num>
  <w:num w:numId="4">
    <w:abstractNumId w:val="38"/>
  </w:num>
  <w:num w:numId="5">
    <w:abstractNumId w:val="26"/>
  </w:num>
  <w:num w:numId="6">
    <w:abstractNumId w:val="35"/>
  </w:num>
  <w:num w:numId="7">
    <w:abstractNumId w:val="24"/>
  </w:num>
  <w:num w:numId="8">
    <w:abstractNumId w:val="17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0"/>
  </w:num>
  <w:num w:numId="22">
    <w:abstractNumId w:val="32"/>
  </w:num>
  <w:num w:numId="23">
    <w:abstractNumId w:val="39"/>
  </w:num>
  <w:num w:numId="24">
    <w:abstractNumId w:val="19"/>
  </w:num>
  <w:num w:numId="25">
    <w:abstractNumId w:val="22"/>
  </w:num>
  <w:num w:numId="26">
    <w:abstractNumId w:val="25"/>
  </w:num>
  <w:num w:numId="27">
    <w:abstractNumId w:val="15"/>
  </w:num>
  <w:num w:numId="28">
    <w:abstractNumId w:val="20"/>
  </w:num>
  <w:num w:numId="29">
    <w:abstractNumId w:val="21"/>
  </w:num>
  <w:num w:numId="30">
    <w:abstractNumId w:val="23"/>
  </w:num>
  <w:num w:numId="31">
    <w:abstractNumId w:val="11"/>
  </w:num>
  <w:num w:numId="32">
    <w:abstractNumId w:val="12"/>
  </w:num>
  <w:num w:numId="33">
    <w:abstractNumId w:val="18"/>
  </w:num>
  <w:num w:numId="34">
    <w:abstractNumId w:val="37"/>
  </w:num>
  <w:num w:numId="35">
    <w:abstractNumId w:val="30"/>
  </w:num>
  <w:num w:numId="36">
    <w:abstractNumId w:val="29"/>
  </w:num>
  <w:num w:numId="37">
    <w:abstractNumId w:val="31"/>
  </w:num>
  <w:num w:numId="38">
    <w:abstractNumId w:val="13"/>
  </w:num>
  <w:num w:numId="39">
    <w:abstractNumId w:val="27"/>
  </w:num>
  <w:num w:numId="40">
    <w:abstractNumId w:val="41"/>
  </w:num>
  <w:num w:numId="41">
    <w:abstractNumId w:val="16"/>
  </w:num>
  <w:num w:numId="42">
    <w:abstractNumId w:val="36"/>
  </w:num>
  <w:num w:numId="43">
    <w:abstractNumId w:val="3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71D"/>
    <w:rsid w:val="000014EB"/>
    <w:rsid w:val="0000719D"/>
    <w:rsid w:val="00022A14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6DDD"/>
    <w:rsid w:val="001E6E90"/>
    <w:rsid w:val="00223A35"/>
    <w:rsid w:val="00240DEE"/>
    <w:rsid w:val="00253968"/>
    <w:rsid w:val="00263209"/>
    <w:rsid w:val="00263717"/>
    <w:rsid w:val="00272D15"/>
    <w:rsid w:val="00287AD0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80E68"/>
    <w:rsid w:val="003874E2"/>
    <w:rsid w:val="003A783B"/>
    <w:rsid w:val="003D171D"/>
    <w:rsid w:val="003D4A37"/>
    <w:rsid w:val="003E6163"/>
    <w:rsid w:val="003F2A0E"/>
    <w:rsid w:val="004036C9"/>
    <w:rsid w:val="00441298"/>
    <w:rsid w:val="00445ABF"/>
    <w:rsid w:val="00445E69"/>
    <w:rsid w:val="004530C9"/>
    <w:rsid w:val="00453258"/>
    <w:rsid w:val="00457770"/>
    <w:rsid w:val="00467DFA"/>
    <w:rsid w:val="004A580B"/>
    <w:rsid w:val="004A691D"/>
    <w:rsid w:val="004B1671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631B9"/>
    <w:rsid w:val="005644A5"/>
    <w:rsid w:val="005A09B6"/>
    <w:rsid w:val="005C2A6F"/>
    <w:rsid w:val="005F208F"/>
    <w:rsid w:val="005F43DB"/>
    <w:rsid w:val="00633683"/>
    <w:rsid w:val="006504D8"/>
    <w:rsid w:val="00664EEE"/>
    <w:rsid w:val="00677790"/>
    <w:rsid w:val="006B047F"/>
    <w:rsid w:val="006D06BF"/>
    <w:rsid w:val="006D3E66"/>
    <w:rsid w:val="006D7F6D"/>
    <w:rsid w:val="006F20BE"/>
    <w:rsid w:val="006F76BE"/>
    <w:rsid w:val="00705B90"/>
    <w:rsid w:val="007430EF"/>
    <w:rsid w:val="00747F20"/>
    <w:rsid w:val="00750990"/>
    <w:rsid w:val="0075136D"/>
    <w:rsid w:val="007915B7"/>
    <w:rsid w:val="007A7BB6"/>
    <w:rsid w:val="007C0272"/>
    <w:rsid w:val="007C5992"/>
    <w:rsid w:val="007D21E0"/>
    <w:rsid w:val="007D6EEA"/>
    <w:rsid w:val="007E5CF1"/>
    <w:rsid w:val="008320C5"/>
    <w:rsid w:val="00835457"/>
    <w:rsid w:val="00842E87"/>
    <w:rsid w:val="00846801"/>
    <w:rsid w:val="00851332"/>
    <w:rsid w:val="00867A25"/>
    <w:rsid w:val="00880AE6"/>
    <w:rsid w:val="008856CF"/>
    <w:rsid w:val="008A07F8"/>
    <w:rsid w:val="008B2B32"/>
    <w:rsid w:val="008C7124"/>
    <w:rsid w:val="008D3E05"/>
    <w:rsid w:val="00946EDF"/>
    <w:rsid w:val="00950A02"/>
    <w:rsid w:val="00953E2C"/>
    <w:rsid w:val="00963E92"/>
    <w:rsid w:val="00972A15"/>
    <w:rsid w:val="0098185A"/>
    <w:rsid w:val="00987888"/>
    <w:rsid w:val="009B5ABF"/>
    <w:rsid w:val="009E0B07"/>
    <w:rsid w:val="00A02B3D"/>
    <w:rsid w:val="00A11C72"/>
    <w:rsid w:val="00A14738"/>
    <w:rsid w:val="00A2157C"/>
    <w:rsid w:val="00A31642"/>
    <w:rsid w:val="00A35E5F"/>
    <w:rsid w:val="00A64D4E"/>
    <w:rsid w:val="00A66275"/>
    <w:rsid w:val="00A66BDC"/>
    <w:rsid w:val="00A774CF"/>
    <w:rsid w:val="00A820D0"/>
    <w:rsid w:val="00A859C9"/>
    <w:rsid w:val="00A85A08"/>
    <w:rsid w:val="00AB5002"/>
    <w:rsid w:val="00AC7706"/>
    <w:rsid w:val="00AD4442"/>
    <w:rsid w:val="00AE6D36"/>
    <w:rsid w:val="00AE77BE"/>
    <w:rsid w:val="00B12205"/>
    <w:rsid w:val="00B332B9"/>
    <w:rsid w:val="00B5510D"/>
    <w:rsid w:val="00B56772"/>
    <w:rsid w:val="00B7510C"/>
    <w:rsid w:val="00B96AD9"/>
    <w:rsid w:val="00BB382B"/>
    <w:rsid w:val="00C07FCE"/>
    <w:rsid w:val="00C2138E"/>
    <w:rsid w:val="00C2355D"/>
    <w:rsid w:val="00C46543"/>
    <w:rsid w:val="00C6743B"/>
    <w:rsid w:val="00C67ADB"/>
    <w:rsid w:val="00CA0FAB"/>
    <w:rsid w:val="00CC4F45"/>
    <w:rsid w:val="00CD79C1"/>
    <w:rsid w:val="00CE11C1"/>
    <w:rsid w:val="00CE5E33"/>
    <w:rsid w:val="00CF0AE6"/>
    <w:rsid w:val="00D207FD"/>
    <w:rsid w:val="00D36AF5"/>
    <w:rsid w:val="00D46152"/>
    <w:rsid w:val="00D51C32"/>
    <w:rsid w:val="00D95052"/>
    <w:rsid w:val="00DB6FAD"/>
    <w:rsid w:val="00DC54CB"/>
    <w:rsid w:val="00E170E5"/>
    <w:rsid w:val="00E272B9"/>
    <w:rsid w:val="00E7605D"/>
    <w:rsid w:val="00E90E08"/>
    <w:rsid w:val="00EA1B90"/>
    <w:rsid w:val="00EA4732"/>
    <w:rsid w:val="00EC3F0F"/>
    <w:rsid w:val="00F00B41"/>
    <w:rsid w:val="00F0451C"/>
    <w:rsid w:val="00F41C3A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</w:rPr>
  </w:style>
  <w:style w:type="paragraph" w:customStyle="1" w:styleId="ColHdL7">
    <w:name w:val="ColHdL7"/>
    <w:basedOn w:val="ColHdL2"/>
    <w:qFormat/>
    <w:rsid w:val="002C4B4E"/>
    <w:rPr>
      <w:shadow/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4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jnawrocki</cp:lastModifiedBy>
  <cp:revision>3</cp:revision>
  <cp:lastPrinted>2014-05-28T14:22:00Z</cp:lastPrinted>
  <dcterms:created xsi:type="dcterms:W3CDTF">2016-03-16T15:58:00Z</dcterms:created>
  <dcterms:modified xsi:type="dcterms:W3CDTF">2016-03-17T15:53:00Z</dcterms:modified>
</cp:coreProperties>
</file>