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AB10C" w14:textId="77777777" w:rsidR="000C4B8D" w:rsidRPr="00E05EFD" w:rsidRDefault="000C4B8D" w:rsidP="006679A0">
      <w:pPr>
        <w:spacing w:after="240"/>
        <w:jc w:val="center"/>
        <w:rPr>
          <w:sz w:val="24"/>
          <w:szCs w:val="24"/>
        </w:rPr>
      </w:pPr>
      <w:bookmarkStart w:id="0" w:name="_GoBack"/>
      <w:bookmarkEnd w:id="0"/>
      <w:r w:rsidRPr="00E05EFD">
        <w:rPr>
          <w:sz w:val="24"/>
          <w:szCs w:val="24"/>
        </w:rPr>
        <w:t>Sample Letter</w:t>
      </w:r>
    </w:p>
    <w:p w14:paraId="2D270B67" w14:textId="28D26FB4" w:rsidR="000C4B8D" w:rsidRPr="00E05EFD" w:rsidRDefault="000C4B8D" w:rsidP="006679A0">
      <w:pPr>
        <w:spacing w:after="240" w:line="240" w:lineRule="auto"/>
        <w:rPr>
          <w:sz w:val="24"/>
          <w:szCs w:val="24"/>
        </w:rPr>
      </w:pPr>
      <w:r w:rsidRPr="00E05EFD">
        <w:rPr>
          <w:sz w:val="24"/>
          <w:szCs w:val="24"/>
        </w:rPr>
        <w:t xml:space="preserve">As the governor of the [insert state] chapter of the American College of Physicians, representing [add chapter membership] internal medicine physician specialists and medical students in our state, I am writing on behalf of our chapter to urge </w:t>
      </w:r>
      <w:r w:rsidR="0036433D" w:rsidRPr="00E05EFD">
        <w:rPr>
          <w:sz w:val="24"/>
          <w:szCs w:val="24"/>
        </w:rPr>
        <w:t xml:space="preserve">you </w:t>
      </w:r>
      <w:r w:rsidR="00964AFE" w:rsidRPr="006679A0">
        <w:rPr>
          <w:rFonts w:eastAsia="Times New Roman" w:cstheme="minorHAnsi"/>
          <w:color w:val="000000"/>
          <w:sz w:val="24"/>
          <w:szCs w:val="24"/>
          <w:shd w:val="clear" w:color="auto" w:fill="FFFFFF"/>
        </w:rPr>
        <w:t xml:space="preserve">to increase efforts to </w:t>
      </w:r>
      <w:r w:rsidR="006C5C71">
        <w:rPr>
          <w:rFonts w:eastAsia="Times New Roman" w:cstheme="minorHAnsi"/>
          <w:color w:val="000000"/>
          <w:sz w:val="24"/>
          <w:szCs w:val="24"/>
          <w:shd w:val="clear" w:color="auto" w:fill="FFFFFF"/>
        </w:rPr>
        <w:t xml:space="preserve">support responsible vaccine policies in the interest of public health and safety and to </w:t>
      </w:r>
      <w:r w:rsidR="00964AFE" w:rsidRPr="006679A0">
        <w:rPr>
          <w:rFonts w:eastAsia="Times New Roman" w:cstheme="minorHAnsi"/>
          <w:color w:val="000000"/>
          <w:sz w:val="24"/>
          <w:szCs w:val="24"/>
          <w:shd w:val="clear" w:color="auto" w:fill="FFFFFF"/>
        </w:rPr>
        <w:t xml:space="preserve">ensure the equitable distribution of COVID vaccines to all those eligible, including frontline physicians and health care workers, those with compromised immune systems, pregnant women, and incarcerated individuals regardless of immigration status.  </w:t>
      </w:r>
      <w:r w:rsidRPr="00E05EFD">
        <w:rPr>
          <w:sz w:val="24"/>
          <w:szCs w:val="24"/>
        </w:rPr>
        <w:t>Our chapter is part of the American College of Physicians, which nationally represents 16</w:t>
      </w:r>
      <w:r w:rsidR="00B502A0">
        <w:rPr>
          <w:sz w:val="24"/>
          <w:szCs w:val="24"/>
        </w:rPr>
        <w:t>1</w:t>
      </w:r>
      <w:r w:rsidRPr="00E05EFD">
        <w:rPr>
          <w:sz w:val="24"/>
          <w:szCs w:val="24"/>
        </w:rPr>
        <w:t>,000 internal medicine physician specialists and medical student members.</w:t>
      </w:r>
      <w:r w:rsidR="00D21112" w:rsidRPr="00E05EFD">
        <w:rPr>
          <w:sz w:val="24"/>
          <w:szCs w:val="24"/>
        </w:rPr>
        <w:t xml:space="preserve"> Our </w:t>
      </w:r>
      <w:r w:rsidR="00B32C8E" w:rsidRPr="00E05EFD">
        <w:rPr>
          <w:sz w:val="24"/>
          <w:szCs w:val="24"/>
        </w:rPr>
        <w:t>members</w:t>
      </w:r>
      <w:r w:rsidR="00D21112" w:rsidRPr="00E05EFD">
        <w:rPr>
          <w:sz w:val="24"/>
          <w:szCs w:val="24"/>
        </w:rPr>
        <w:t xml:space="preserve"> are </w:t>
      </w:r>
      <w:r w:rsidR="00EB1876" w:rsidRPr="00E05EFD">
        <w:rPr>
          <w:sz w:val="24"/>
          <w:szCs w:val="24"/>
        </w:rPr>
        <w:t xml:space="preserve">primary care physicians that are </w:t>
      </w:r>
      <w:r w:rsidR="00D21112" w:rsidRPr="00E05EFD">
        <w:rPr>
          <w:sz w:val="24"/>
          <w:szCs w:val="24"/>
        </w:rPr>
        <w:t xml:space="preserve">on the frontline of the fight against COVID-19 and provide care to </w:t>
      </w:r>
      <w:r w:rsidR="0042607E" w:rsidRPr="00E05EFD">
        <w:rPr>
          <w:sz w:val="24"/>
          <w:szCs w:val="24"/>
        </w:rPr>
        <w:t>millions of American with on</w:t>
      </w:r>
      <w:r w:rsidR="000A53DC" w:rsidRPr="00E05EFD">
        <w:rPr>
          <w:sz w:val="24"/>
          <w:szCs w:val="24"/>
        </w:rPr>
        <w:t>g</w:t>
      </w:r>
      <w:r w:rsidR="0042607E" w:rsidRPr="00E05EFD">
        <w:rPr>
          <w:sz w:val="24"/>
          <w:szCs w:val="24"/>
        </w:rPr>
        <w:t>oing health care needs unrelated to the COVID-19 pandemic.</w:t>
      </w:r>
    </w:p>
    <w:p w14:paraId="5A201E12" w14:textId="02510137" w:rsidR="00FE3816" w:rsidRPr="006C5C71" w:rsidRDefault="00D054AE" w:rsidP="006679A0">
      <w:pPr>
        <w:spacing w:after="240" w:line="240" w:lineRule="auto"/>
        <w:rPr>
          <w:bCs/>
          <w:sz w:val="24"/>
          <w:szCs w:val="24"/>
        </w:rPr>
      </w:pPr>
      <w:r w:rsidRPr="006C5C71">
        <w:rPr>
          <w:sz w:val="24"/>
          <w:szCs w:val="24"/>
        </w:rPr>
        <w:t xml:space="preserve">Our </w:t>
      </w:r>
      <w:r w:rsidR="004156DD" w:rsidRPr="006C5C71">
        <w:rPr>
          <w:sz w:val="24"/>
          <w:szCs w:val="24"/>
        </w:rPr>
        <w:t xml:space="preserve">chapter </w:t>
      </w:r>
      <w:r w:rsidR="006C5C71" w:rsidRPr="006C5C71">
        <w:rPr>
          <w:sz w:val="24"/>
          <w:szCs w:val="24"/>
        </w:rPr>
        <w:t xml:space="preserve">supports that the government may appropriately </w:t>
      </w:r>
      <w:r w:rsidR="00B502A0" w:rsidRPr="006C5C71">
        <w:rPr>
          <w:sz w:val="24"/>
          <w:szCs w:val="24"/>
        </w:rPr>
        <w:t xml:space="preserve">require </w:t>
      </w:r>
      <w:r w:rsidR="00AD55F2" w:rsidRPr="006C5C71">
        <w:rPr>
          <w:bCs/>
          <w:sz w:val="24"/>
          <w:szCs w:val="24"/>
        </w:rPr>
        <w:t xml:space="preserve">employers (including health care and long-term care employers), schools, public agencies, and organizations to require their employees to receive the COVID-19 vaccine. </w:t>
      </w:r>
      <w:r w:rsidR="004A427D" w:rsidRPr="006C5C71">
        <w:rPr>
          <w:bCs/>
          <w:sz w:val="24"/>
          <w:szCs w:val="24"/>
        </w:rPr>
        <w:t>We believe that v</w:t>
      </w:r>
      <w:r w:rsidR="00AD55F2" w:rsidRPr="006C5C71">
        <w:rPr>
          <w:bCs/>
          <w:sz w:val="24"/>
          <w:szCs w:val="24"/>
        </w:rPr>
        <w:t xml:space="preserve">accines are </w:t>
      </w:r>
      <w:r w:rsidR="00346329" w:rsidRPr="006C5C71">
        <w:rPr>
          <w:bCs/>
          <w:sz w:val="24"/>
          <w:szCs w:val="24"/>
        </w:rPr>
        <w:t xml:space="preserve">a </w:t>
      </w:r>
      <w:r w:rsidR="00AD55F2" w:rsidRPr="006C5C71">
        <w:rPr>
          <w:bCs/>
          <w:sz w:val="24"/>
          <w:szCs w:val="24"/>
        </w:rPr>
        <w:t>safe and effective</w:t>
      </w:r>
      <w:r w:rsidR="008577B1" w:rsidRPr="006C5C71">
        <w:rPr>
          <w:bCs/>
          <w:sz w:val="24"/>
          <w:szCs w:val="24"/>
        </w:rPr>
        <w:t xml:space="preserve"> way to </w:t>
      </w:r>
      <w:r w:rsidR="00AD55F2" w:rsidRPr="006C5C71">
        <w:rPr>
          <w:bCs/>
          <w:sz w:val="24"/>
          <w:szCs w:val="24"/>
        </w:rPr>
        <w:t>help prevent serious illn</w:t>
      </w:r>
      <w:r w:rsidR="00346329" w:rsidRPr="006C5C71">
        <w:rPr>
          <w:bCs/>
          <w:sz w:val="24"/>
          <w:szCs w:val="24"/>
        </w:rPr>
        <w:t xml:space="preserve">ess, hospitalizations and death; thereby, </w:t>
      </w:r>
      <w:r w:rsidR="00AD55F2" w:rsidRPr="006C5C71">
        <w:rPr>
          <w:bCs/>
          <w:sz w:val="24"/>
          <w:szCs w:val="24"/>
        </w:rPr>
        <w:t>helping to bring infection rates under control and keep</w:t>
      </w:r>
      <w:r w:rsidR="00346329" w:rsidRPr="006C5C71">
        <w:rPr>
          <w:bCs/>
          <w:sz w:val="24"/>
          <w:szCs w:val="24"/>
        </w:rPr>
        <w:t>ing</w:t>
      </w:r>
      <w:r w:rsidR="00AD55F2" w:rsidRPr="006C5C71">
        <w:rPr>
          <w:bCs/>
          <w:sz w:val="24"/>
          <w:szCs w:val="24"/>
        </w:rPr>
        <w:t xml:space="preserve"> them under control. </w:t>
      </w:r>
      <w:r w:rsidR="006C5C71" w:rsidRPr="003F56B4">
        <w:rPr>
          <w:rFonts w:cstheme="minorHAnsi"/>
          <w:bCs/>
          <w:sz w:val="24"/>
          <w:szCs w:val="24"/>
        </w:rPr>
        <w:t xml:space="preserve"> We also advocate that all health care workers should be immunized, as recommended by the Advisory Committee on Immunization Practices of the Centers for Disease Control and Prevention, for the safety of patients and the public unless there is a clear medical contraindication or other exemption under applicable law. </w:t>
      </w:r>
    </w:p>
    <w:p w14:paraId="47C77DA3" w14:textId="6F82D4C6" w:rsidR="00FE3816" w:rsidRPr="006C5C71" w:rsidRDefault="00B502A0" w:rsidP="006679A0">
      <w:pPr>
        <w:spacing w:after="240" w:line="240" w:lineRule="auto"/>
        <w:rPr>
          <w:bCs/>
          <w:sz w:val="24"/>
          <w:szCs w:val="24"/>
        </w:rPr>
      </w:pPr>
      <w:r w:rsidRPr="006679A0">
        <w:rPr>
          <w:bCs/>
          <w:sz w:val="24"/>
          <w:szCs w:val="24"/>
        </w:rPr>
        <w:t>Vaccination is the primary way to put the pandemic behind us and avoid the return of stringent public health measures.</w:t>
      </w:r>
      <w:r w:rsidR="00FE3816">
        <w:rPr>
          <w:bCs/>
          <w:sz w:val="24"/>
          <w:szCs w:val="24"/>
        </w:rPr>
        <w:t xml:space="preserve">  That is why it is critically important for the state </w:t>
      </w:r>
      <w:r w:rsidR="00FE3816">
        <w:rPr>
          <w:bCs/>
          <w:sz w:val="24"/>
          <w:szCs w:val="24"/>
        </w:rPr>
        <w:lastRenderedPageBreak/>
        <w:t xml:space="preserve">to ensure equitable distribution of the COVID-19 vaccines to all those eligible, including </w:t>
      </w:r>
      <w:r w:rsidR="00FE3816">
        <w:rPr>
          <w:rFonts w:eastAsia="Times New Roman" w:cstheme="minorHAnsi"/>
          <w:sz w:val="24"/>
          <w:szCs w:val="24"/>
        </w:rPr>
        <w:t xml:space="preserve">pregnant women </w:t>
      </w:r>
      <w:r w:rsidR="00FE3816" w:rsidRPr="00AE1D40">
        <w:rPr>
          <w:rFonts w:cstheme="minorHAnsi"/>
          <w:sz w:val="24"/>
          <w:szCs w:val="24"/>
          <w:shd w:val="clear" w:color="auto" w:fill="FFFFFF"/>
        </w:rPr>
        <w:t>along with women who were recently pregnant, are planning to become pregnant, or are lactating</w:t>
      </w:r>
      <w:r w:rsidR="00FE3816">
        <w:rPr>
          <w:rFonts w:cstheme="minorHAnsi"/>
          <w:sz w:val="24"/>
          <w:szCs w:val="24"/>
          <w:shd w:val="clear" w:color="auto" w:fill="FFFFFF"/>
        </w:rPr>
        <w:t xml:space="preserve">, as recommended by the U.S. Centers for Disease Control and Prevention.  </w:t>
      </w:r>
      <w:r w:rsidR="00FE3816" w:rsidRPr="003F56B4">
        <w:rPr>
          <w:rFonts w:cstheme="minorHAnsi"/>
          <w:sz w:val="24"/>
          <w:szCs w:val="24"/>
          <w:shd w:val="clear" w:color="auto" w:fill="FFFFFF"/>
        </w:rPr>
        <w:t>All individuals held in federal custody, regardless of immigration status, should also have access to timely, evidence-based comprehensive health care -- including vaccinations protecting against COVID-19.</w:t>
      </w:r>
    </w:p>
    <w:p w14:paraId="61B657EC" w14:textId="4C74EB83" w:rsidR="006A79E3" w:rsidRDefault="00665543" w:rsidP="006679A0">
      <w:pPr>
        <w:spacing w:after="240" w:line="240" w:lineRule="auto"/>
        <w:rPr>
          <w:rFonts w:eastAsia="Times New Roman" w:cstheme="minorHAnsi"/>
          <w:sz w:val="24"/>
          <w:szCs w:val="24"/>
        </w:rPr>
      </w:pPr>
      <w:r w:rsidRPr="006679A0">
        <w:rPr>
          <w:sz w:val="24"/>
          <w:szCs w:val="24"/>
        </w:rPr>
        <w:t>We</w:t>
      </w:r>
      <w:r w:rsidR="00844772" w:rsidRPr="006679A0">
        <w:rPr>
          <w:sz w:val="24"/>
          <w:szCs w:val="24"/>
        </w:rPr>
        <w:t xml:space="preserve"> </w:t>
      </w:r>
      <w:r w:rsidRPr="006679A0">
        <w:rPr>
          <w:sz w:val="24"/>
          <w:szCs w:val="24"/>
        </w:rPr>
        <w:t xml:space="preserve">also </w:t>
      </w:r>
      <w:r w:rsidR="008C7765" w:rsidRPr="006679A0">
        <w:rPr>
          <w:sz w:val="24"/>
          <w:szCs w:val="24"/>
        </w:rPr>
        <w:t>urge you to</w:t>
      </w:r>
      <w:r w:rsidR="00844772" w:rsidRPr="006679A0">
        <w:rPr>
          <w:sz w:val="24"/>
          <w:szCs w:val="24"/>
        </w:rPr>
        <w:t xml:space="preserve"> </w:t>
      </w:r>
      <w:r w:rsidR="008F5640" w:rsidRPr="006679A0">
        <w:rPr>
          <w:sz w:val="24"/>
          <w:szCs w:val="24"/>
        </w:rPr>
        <w:t xml:space="preserve">facilitate </w:t>
      </w:r>
      <w:r w:rsidR="00844772" w:rsidRPr="006679A0">
        <w:rPr>
          <w:sz w:val="24"/>
          <w:szCs w:val="24"/>
        </w:rPr>
        <w:t>coordination and collaboration</w:t>
      </w:r>
      <w:r w:rsidR="008F5640" w:rsidRPr="006679A0">
        <w:rPr>
          <w:sz w:val="24"/>
          <w:szCs w:val="24"/>
        </w:rPr>
        <w:t xml:space="preserve"> between </w:t>
      </w:r>
      <w:r w:rsidR="006A79E3" w:rsidRPr="006679A0">
        <w:rPr>
          <w:sz w:val="24"/>
          <w:szCs w:val="24"/>
        </w:rPr>
        <w:t xml:space="preserve">primary care physicians and </w:t>
      </w:r>
      <w:r w:rsidR="008F5640" w:rsidRPr="006679A0">
        <w:rPr>
          <w:sz w:val="24"/>
          <w:szCs w:val="24"/>
        </w:rPr>
        <w:t>community-based vaccinators such as pharmacists and retail health clinics</w:t>
      </w:r>
      <w:r w:rsidR="006A79E3" w:rsidRPr="006679A0">
        <w:rPr>
          <w:sz w:val="24"/>
          <w:szCs w:val="24"/>
        </w:rPr>
        <w:t>.</w:t>
      </w:r>
      <w:r w:rsidR="006A79E3" w:rsidRPr="00E05EFD">
        <w:rPr>
          <w:bCs/>
          <w:sz w:val="24"/>
          <w:szCs w:val="24"/>
        </w:rPr>
        <w:t xml:space="preserve"> All</w:t>
      </w:r>
      <w:r w:rsidR="006A79E3" w:rsidRPr="00E05EFD">
        <w:rPr>
          <w:rFonts w:eastAsia="Times New Roman" w:cstheme="minorHAnsi"/>
          <w:bCs/>
          <w:color w:val="000000"/>
          <w:sz w:val="24"/>
          <w:szCs w:val="24"/>
        </w:rPr>
        <w:t xml:space="preserve"> vaccinators should coordinate, communicate, and collaborate with the patient’s primary care team to ensure patient safety and continuity of care. </w:t>
      </w:r>
      <w:r w:rsidR="006A79E3" w:rsidRPr="00E05EFD">
        <w:rPr>
          <w:bCs/>
          <w:sz w:val="24"/>
          <w:szCs w:val="24"/>
        </w:rPr>
        <w:t xml:space="preserve">Community-based vaccinators should provide the patient with appropriate immunization paperwork and other documentation, </w:t>
      </w:r>
      <w:r w:rsidR="006A79E3" w:rsidRPr="00E05EFD">
        <w:rPr>
          <w:rFonts w:eastAsia="Times New Roman" w:cstheme="minorHAnsi"/>
          <w:bCs/>
          <w:color w:val="000000"/>
          <w:sz w:val="24"/>
          <w:szCs w:val="24"/>
        </w:rPr>
        <w:t xml:space="preserve">refer the patient to their primary care team for any necessary counseling and follow-up care, particularly for patients with complex chronic care management needs and have a </w:t>
      </w:r>
      <w:r w:rsidR="006A79E3" w:rsidRPr="00E05EFD">
        <w:rPr>
          <w:rFonts w:eastAsia="Times New Roman" w:cstheme="minorHAnsi"/>
          <w:bCs/>
          <w:sz w:val="24"/>
          <w:szCs w:val="24"/>
        </w:rPr>
        <w:t>structured referral system to primary care settings and encourage</w:t>
      </w:r>
      <w:r w:rsidR="006A79E3" w:rsidRPr="00E05EFD">
        <w:rPr>
          <w:rFonts w:eastAsia="Times New Roman" w:cstheme="minorHAnsi"/>
          <w:b/>
          <w:bCs/>
          <w:sz w:val="24"/>
          <w:szCs w:val="24"/>
        </w:rPr>
        <w:t xml:space="preserve"> </w:t>
      </w:r>
      <w:r w:rsidR="006A79E3" w:rsidRPr="00E05EFD">
        <w:rPr>
          <w:rFonts w:eastAsia="Times New Roman" w:cstheme="minorHAnsi"/>
          <w:sz w:val="24"/>
          <w:szCs w:val="24"/>
        </w:rPr>
        <w:t>patients they vaccinate to establish a longitudinal relationship with a primary care team if the patient does not have such an existing relationship.</w:t>
      </w:r>
    </w:p>
    <w:p w14:paraId="13B446EF" w14:textId="7C283E69" w:rsidR="00E7433C" w:rsidRPr="00E05EFD" w:rsidRDefault="00E7433C" w:rsidP="006679A0">
      <w:pPr>
        <w:spacing w:after="240" w:line="240" w:lineRule="auto"/>
        <w:rPr>
          <w:sz w:val="24"/>
          <w:szCs w:val="24"/>
        </w:rPr>
      </w:pPr>
      <w:r w:rsidRPr="00E05EFD">
        <w:rPr>
          <w:sz w:val="24"/>
          <w:szCs w:val="24"/>
        </w:rPr>
        <w:t>In c</w:t>
      </w:r>
      <w:r w:rsidR="00F106A2" w:rsidRPr="00E05EFD">
        <w:rPr>
          <w:sz w:val="24"/>
          <w:szCs w:val="24"/>
        </w:rPr>
        <w:t>onclusion,</w:t>
      </w:r>
      <w:r w:rsidRPr="00E05EFD">
        <w:rPr>
          <w:sz w:val="24"/>
          <w:szCs w:val="24"/>
        </w:rPr>
        <w:t xml:space="preserve"> we</w:t>
      </w:r>
      <w:r w:rsidR="00B01CB8">
        <w:rPr>
          <w:sz w:val="24"/>
          <w:szCs w:val="24"/>
        </w:rPr>
        <w:t xml:space="preserve"> request</w:t>
      </w:r>
      <w:r w:rsidRPr="00E05EFD">
        <w:rPr>
          <w:sz w:val="24"/>
          <w:szCs w:val="24"/>
        </w:rPr>
        <w:t xml:space="preserve"> that</w:t>
      </w:r>
      <w:r w:rsidR="00704A6F" w:rsidRPr="00E05EFD">
        <w:rPr>
          <w:sz w:val="24"/>
          <w:szCs w:val="24"/>
        </w:rPr>
        <w:t xml:space="preserve"> you</w:t>
      </w:r>
      <w:r w:rsidR="008C7765" w:rsidRPr="00E05EFD">
        <w:rPr>
          <w:sz w:val="24"/>
          <w:szCs w:val="24"/>
        </w:rPr>
        <w:t xml:space="preserve"> </w:t>
      </w:r>
      <w:r w:rsidRPr="00E05EFD">
        <w:rPr>
          <w:sz w:val="24"/>
          <w:szCs w:val="24"/>
        </w:rPr>
        <w:t>do all th</w:t>
      </w:r>
      <w:r w:rsidR="00EB0EB9" w:rsidRPr="00E05EFD">
        <w:rPr>
          <w:sz w:val="24"/>
          <w:szCs w:val="24"/>
        </w:rPr>
        <w:t>at you</w:t>
      </w:r>
      <w:r w:rsidRPr="00E05EFD">
        <w:rPr>
          <w:sz w:val="24"/>
          <w:szCs w:val="24"/>
        </w:rPr>
        <w:t xml:space="preserve"> can to facilitate </w:t>
      </w:r>
      <w:r w:rsidR="006C5C71">
        <w:rPr>
          <w:sz w:val="24"/>
          <w:szCs w:val="24"/>
        </w:rPr>
        <w:t xml:space="preserve">and promote </w:t>
      </w:r>
      <w:r w:rsidRPr="00E05EFD">
        <w:rPr>
          <w:sz w:val="24"/>
          <w:szCs w:val="24"/>
        </w:rPr>
        <w:t xml:space="preserve">the immediate and broad vaccination of </w:t>
      </w:r>
      <w:r w:rsidR="006064E0">
        <w:rPr>
          <w:sz w:val="24"/>
          <w:szCs w:val="24"/>
        </w:rPr>
        <w:t xml:space="preserve">all those eligible for COVID-19 vaccination, including frontline </w:t>
      </w:r>
      <w:r w:rsidR="00065B2D">
        <w:rPr>
          <w:sz w:val="24"/>
          <w:szCs w:val="24"/>
        </w:rPr>
        <w:t>health care workers</w:t>
      </w:r>
      <w:r w:rsidR="006064E0">
        <w:rPr>
          <w:sz w:val="24"/>
          <w:szCs w:val="24"/>
        </w:rPr>
        <w:t>,</w:t>
      </w:r>
      <w:r w:rsidR="006064E0" w:rsidRPr="006064E0">
        <w:rPr>
          <w:rFonts w:eastAsia="Times New Roman" w:cstheme="minorHAnsi"/>
          <w:color w:val="000000"/>
          <w:sz w:val="24"/>
          <w:szCs w:val="24"/>
          <w:shd w:val="clear" w:color="auto" w:fill="FFFFFF"/>
        </w:rPr>
        <w:t xml:space="preserve"> </w:t>
      </w:r>
      <w:r w:rsidR="006064E0" w:rsidRPr="00AE1D40">
        <w:rPr>
          <w:rFonts w:eastAsia="Times New Roman" w:cstheme="minorHAnsi"/>
          <w:color w:val="000000"/>
          <w:sz w:val="24"/>
          <w:szCs w:val="24"/>
          <w:shd w:val="clear" w:color="auto" w:fill="FFFFFF"/>
        </w:rPr>
        <w:t xml:space="preserve">those with compromised immune systems, pregnant women, and incarcerated individuals regardless of immigration status. </w:t>
      </w:r>
      <w:r w:rsidRPr="00E05EFD">
        <w:rPr>
          <w:sz w:val="24"/>
          <w:szCs w:val="24"/>
        </w:rPr>
        <w:t xml:space="preserve">Failure to do so will only </w:t>
      </w:r>
      <w:r w:rsidR="006064E0">
        <w:rPr>
          <w:sz w:val="24"/>
          <w:szCs w:val="24"/>
        </w:rPr>
        <w:t xml:space="preserve">prolong this pandemic and </w:t>
      </w:r>
      <w:r w:rsidRPr="00E05EFD">
        <w:rPr>
          <w:sz w:val="24"/>
          <w:szCs w:val="24"/>
        </w:rPr>
        <w:t xml:space="preserve">further compromise the safety of patients who are seeking care for COVID-19 and non-COVID health issues. </w:t>
      </w:r>
    </w:p>
    <w:p w14:paraId="7C40E658" w14:textId="4F7A561C" w:rsidR="00F106A2" w:rsidRPr="00E05EFD" w:rsidRDefault="00E7433C" w:rsidP="006679A0">
      <w:pPr>
        <w:spacing w:after="240" w:line="240" w:lineRule="auto"/>
        <w:rPr>
          <w:sz w:val="24"/>
          <w:szCs w:val="24"/>
        </w:rPr>
      </w:pPr>
      <w:r w:rsidRPr="00E05EFD">
        <w:rPr>
          <w:sz w:val="24"/>
          <w:szCs w:val="24"/>
        </w:rPr>
        <w:t xml:space="preserve">Thank you for your prompt consideration of these requests. </w:t>
      </w:r>
      <w:r w:rsidR="00F106A2" w:rsidRPr="00E05EFD">
        <w:rPr>
          <w:sz w:val="24"/>
          <w:szCs w:val="24"/>
        </w:rPr>
        <w:t>We look forward to working with you to ensure that the state’s vaccination strategies are successful.</w:t>
      </w:r>
    </w:p>
    <w:p w14:paraId="60D1BDDF" w14:textId="77777777" w:rsidR="00E7433C" w:rsidRPr="00E05EFD" w:rsidRDefault="00E7433C" w:rsidP="006679A0">
      <w:pPr>
        <w:spacing w:line="240" w:lineRule="auto"/>
        <w:rPr>
          <w:sz w:val="24"/>
          <w:szCs w:val="24"/>
        </w:rPr>
      </w:pPr>
      <w:r w:rsidRPr="00E05EFD">
        <w:rPr>
          <w:sz w:val="24"/>
          <w:szCs w:val="24"/>
        </w:rPr>
        <w:lastRenderedPageBreak/>
        <w:t>Sincerely,</w:t>
      </w:r>
    </w:p>
    <w:p w14:paraId="696DF03F" w14:textId="77777777" w:rsidR="008C7765" w:rsidRPr="00E05EFD" w:rsidRDefault="008C7765" w:rsidP="006679A0">
      <w:pPr>
        <w:spacing w:line="240" w:lineRule="auto"/>
        <w:rPr>
          <w:sz w:val="24"/>
          <w:szCs w:val="24"/>
        </w:rPr>
      </w:pPr>
    </w:p>
    <w:p w14:paraId="39A691BB" w14:textId="77777777" w:rsidR="00E7433C" w:rsidRPr="00E05EFD" w:rsidRDefault="00E7433C" w:rsidP="006679A0">
      <w:pPr>
        <w:spacing w:line="240" w:lineRule="auto"/>
        <w:rPr>
          <w:sz w:val="24"/>
          <w:szCs w:val="24"/>
        </w:rPr>
      </w:pPr>
      <w:r w:rsidRPr="00E05EFD">
        <w:rPr>
          <w:sz w:val="24"/>
          <w:szCs w:val="24"/>
        </w:rPr>
        <w:t>[Insert name]</w:t>
      </w:r>
    </w:p>
    <w:p w14:paraId="46317B8A" w14:textId="77777777" w:rsidR="00E7433C" w:rsidRPr="00E05EFD" w:rsidRDefault="00E7433C" w:rsidP="006679A0">
      <w:pPr>
        <w:spacing w:after="0" w:line="240" w:lineRule="auto"/>
        <w:rPr>
          <w:sz w:val="24"/>
          <w:szCs w:val="24"/>
        </w:rPr>
      </w:pPr>
      <w:r w:rsidRPr="00E05EFD">
        <w:rPr>
          <w:sz w:val="24"/>
          <w:szCs w:val="24"/>
        </w:rPr>
        <w:t>Governor</w:t>
      </w:r>
    </w:p>
    <w:p w14:paraId="735D3758" w14:textId="77777777" w:rsidR="00E7433C" w:rsidRPr="00E05EFD" w:rsidRDefault="00E7433C" w:rsidP="006679A0">
      <w:pPr>
        <w:spacing w:line="240" w:lineRule="auto"/>
        <w:rPr>
          <w:sz w:val="24"/>
          <w:szCs w:val="24"/>
        </w:rPr>
      </w:pPr>
      <w:r w:rsidRPr="00E05EFD">
        <w:rPr>
          <w:sz w:val="24"/>
          <w:szCs w:val="24"/>
        </w:rPr>
        <w:t>[Insert state] Chapter of the American College of Physicians</w:t>
      </w:r>
    </w:p>
    <w:sectPr w:rsidR="00E7433C" w:rsidRPr="00E05E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F77394"/>
    <w:multiLevelType w:val="hybridMultilevel"/>
    <w:tmpl w:val="25348C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FB2220A"/>
    <w:multiLevelType w:val="multilevel"/>
    <w:tmpl w:val="1B2C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8D"/>
    <w:rsid w:val="00013749"/>
    <w:rsid w:val="00015545"/>
    <w:rsid w:val="00030BCF"/>
    <w:rsid w:val="00065B2D"/>
    <w:rsid w:val="00077DE7"/>
    <w:rsid w:val="000A53DC"/>
    <w:rsid w:val="000B0904"/>
    <w:rsid w:val="000C25A6"/>
    <w:rsid w:val="000C4B8D"/>
    <w:rsid w:val="000F6E5F"/>
    <w:rsid w:val="0011523E"/>
    <w:rsid w:val="00187A5B"/>
    <w:rsid w:val="00217E5E"/>
    <w:rsid w:val="00232595"/>
    <w:rsid w:val="00232E39"/>
    <w:rsid w:val="002366A5"/>
    <w:rsid w:val="002F65BE"/>
    <w:rsid w:val="00346329"/>
    <w:rsid w:val="003571BA"/>
    <w:rsid w:val="0036433D"/>
    <w:rsid w:val="00372C85"/>
    <w:rsid w:val="0039062C"/>
    <w:rsid w:val="00394B42"/>
    <w:rsid w:val="003F1535"/>
    <w:rsid w:val="003F56B4"/>
    <w:rsid w:val="004156DD"/>
    <w:rsid w:val="0042607E"/>
    <w:rsid w:val="00491553"/>
    <w:rsid w:val="00492C09"/>
    <w:rsid w:val="004A3340"/>
    <w:rsid w:val="004A33E3"/>
    <w:rsid w:val="004A427D"/>
    <w:rsid w:val="004B0D75"/>
    <w:rsid w:val="004F2906"/>
    <w:rsid w:val="00511E56"/>
    <w:rsid w:val="00523F0C"/>
    <w:rsid w:val="00582D2B"/>
    <w:rsid w:val="005A748F"/>
    <w:rsid w:val="005D50AC"/>
    <w:rsid w:val="006064E0"/>
    <w:rsid w:val="00633F14"/>
    <w:rsid w:val="00635376"/>
    <w:rsid w:val="00665543"/>
    <w:rsid w:val="006679A0"/>
    <w:rsid w:val="006A3E74"/>
    <w:rsid w:val="006A79E3"/>
    <w:rsid w:val="006C5C71"/>
    <w:rsid w:val="006D694A"/>
    <w:rsid w:val="00704A6F"/>
    <w:rsid w:val="00797797"/>
    <w:rsid w:val="0079783E"/>
    <w:rsid w:val="00811B4D"/>
    <w:rsid w:val="00823ED2"/>
    <w:rsid w:val="00844772"/>
    <w:rsid w:val="008577B1"/>
    <w:rsid w:val="00874DBD"/>
    <w:rsid w:val="008768A9"/>
    <w:rsid w:val="008C7765"/>
    <w:rsid w:val="008E38C3"/>
    <w:rsid w:val="008F5640"/>
    <w:rsid w:val="00942FD8"/>
    <w:rsid w:val="00964AFE"/>
    <w:rsid w:val="009C6DF7"/>
    <w:rsid w:val="00A72F4A"/>
    <w:rsid w:val="00A75AB9"/>
    <w:rsid w:val="00AD55F2"/>
    <w:rsid w:val="00AE285C"/>
    <w:rsid w:val="00AE48F4"/>
    <w:rsid w:val="00AF7881"/>
    <w:rsid w:val="00B01CB8"/>
    <w:rsid w:val="00B32C8E"/>
    <w:rsid w:val="00B502A0"/>
    <w:rsid w:val="00B93416"/>
    <w:rsid w:val="00B958D8"/>
    <w:rsid w:val="00BA2061"/>
    <w:rsid w:val="00D054AE"/>
    <w:rsid w:val="00D21112"/>
    <w:rsid w:val="00DB7854"/>
    <w:rsid w:val="00DC4E7C"/>
    <w:rsid w:val="00E05EFD"/>
    <w:rsid w:val="00E7433C"/>
    <w:rsid w:val="00EB0EB9"/>
    <w:rsid w:val="00EB1876"/>
    <w:rsid w:val="00EB666D"/>
    <w:rsid w:val="00EE63B0"/>
    <w:rsid w:val="00F106A2"/>
    <w:rsid w:val="00F27D94"/>
    <w:rsid w:val="00F54200"/>
    <w:rsid w:val="00FE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19CE8"/>
  <w15:chartTrackingRefBased/>
  <w15:docId w15:val="{D762E4C3-A7BD-C646-808C-77D92652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B8D"/>
    <w:rPr>
      <w:rFonts w:ascii="Segoe UI" w:hAnsi="Segoe UI" w:cs="Segoe UI"/>
      <w:sz w:val="18"/>
      <w:szCs w:val="18"/>
    </w:rPr>
  </w:style>
  <w:style w:type="character" w:styleId="Hyperlink">
    <w:name w:val="Hyperlink"/>
    <w:basedOn w:val="DefaultParagraphFont"/>
    <w:uiPriority w:val="99"/>
    <w:unhideWhenUsed/>
    <w:rsid w:val="00B93416"/>
    <w:rPr>
      <w:color w:val="0563C1" w:themeColor="hyperlink"/>
      <w:u w:val="single"/>
    </w:rPr>
  </w:style>
  <w:style w:type="paragraph" w:styleId="CommentText">
    <w:name w:val="annotation text"/>
    <w:basedOn w:val="Normal"/>
    <w:link w:val="CommentTextChar"/>
    <w:uiPriority w:val="99"/>
    <w:semiHidden/>
    <w:unhideWhenUsed/>
    <w:rsid w:val="00015545"/>
    <w:pPr>
      <w:spacing w:after="0" w:line="240" w:lineRule="auto"/>
    </w:pPr>
    <w:rPr>
      <w:sz w:val="20"/>
      <w:szCs w:val="20"/>
    </w:rPr>
  </w:style>
  <w:style w:type="character" w:customStyle="1" w:styleId="CommentTextChar">
    <w:name w:val="Comment Text Char"/>
    <w:basedOn w:val="DefaultParagraphFont"/>
    <w:link w:val="CommentText"/>
    <w:uiPriority w:val="99"/>
    <w:semiHidden/>
    <w:rsid w:val="00015545"/>
    <w:rPr>
      <w:sz w:val="20"/>
      <w:szCs w:val="20"/>
    </w:rPr>
  </w:style>
  <w:style w:type="character" w:styleId="CommentReference">
    <w:name w:val="annotation reference"/>
    <w:basedOn w:val="DefaultParagraphFont"/>
    <w:uiPriority w:val="99"/>
    <w:semiHidden/>
    <w:unhideWhenUsed/>
    <w:rsid w:val="00015545"/>
    <w:rPr>
      <w:sz w:val="16"/>
      <w:szCs w:val="16"/>
    </w:rPr>
  </w:style>
  <w:style w:type="character" w:styleId="FollowedHyperlink">
    <w:name w:val="FollowedHyperlink"/>
    <w:basedOn w:val="DefaultParagraphFont"/>
    <w:uiPriority w:val="99"/>
    <w:semiHidden/>
    <w:unhideWhenUsed/>
    <w:rsid w:val="00F54200"/>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C4E7C"/>
    <w:pPr>
      <w:spacing w:after="160"/>
    </w:pPr>
    <w:rPr>
      <w:b/>
      <w:bCs/>
    </w:rPr>
  </w:style>
  <w:style w:type="character" w:customStyle="1" w:styleId="CommentSubjectChar">
    <w:name w:val="Comment Subject Char"/>
    <w:basedOn w:val="CommentTextChar"/>
    <w:link w:val="CommentSubject"/>
    <w:uiPriority w:val="99"/>
    <w:semiHidden/>
    <w:rsid w:val="00DC4E7C"/>
    <w:rPr>
      <w:b/>
      <w:bCs/>
      <w:sz w:val="20"/>
      <w:szCs w:val="20"/>
    </w:rPr>
  </w:style>
  <w:style w:type="paragraph" w:styleId="Revision">
    <w:name w:val="Revision"/>
    <w:hidden/>
    <w:uiPriority w:val="99"/>
    <w:semiHidden/>
    <w:rsid w:val="00DC4E7C"/>
    <w:pPr>
      <w:spacing w:after="0" w:line="240" w:lineRule="auto"/>
    </w:pPr>
  </w:style>
  <w:style w:type="paragraph" w:styleId="ListParagraph">
    <w:name w:val="List Paragraph"/>
    <w:basedOn w:val="Normal"/>
    <w:uiPriority w:val="34"/>
    <w:qFormat/>
    <w:rsid w:val="006A79E3"/>
    <w:pPr>
      <w:spacing w:after="0" w:line="240" w:lineRule="auto"/>
      <w:ind w:left="720"/>
      <w:contextualSpacing/>
    </w:pPr>
    <w:rPr>
      <w:sz w:val="24"/>
      <w:szCs w:val="24"/>
    </w:rPr>
  </w:style>
  <w:style w:type="paragraph" w:customStyle="1" w:styleId="paragraph">
    <w:name w:val="paragraph"/>
    <w:basedOn w:val="Normal"/>
    <w:rsid w:val="00964A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6452">
      <w:bodyDiv w:val="1"/>
      <w:marLeft w:val="0"/>
      <w:marRight w:val="0"/>
      <w:marTop w:val="0"/>
      <w:marBottom w:val="0"/>
      <w:divBdr>
        <w:top w:val="none" w:sz="0" w:space="0" w:color="auto"/>
        <w:left w:val="none" w:sz="0" w:space="0" w:color="auto"/>
        <w:bottom w:val="none" w:sz="0" w:space="0" w:color="auto"/>
        <w:right w:val="none" w:sz="0" w:space="0" w:color="auto"/>
      </w:divBdr>
    </w:div>
    <w:div w:id="170950346">
      <w:bodyDiv w:val="1"/>
      <w:marLeft w:val="0"/>
      <w:marRight w:val="0"/>
      <w:marTop w:val="0"/>
      <w:marBottom w:val="0"/>
      <w:divBdr>
        <w:top w:val="none" w:sz="0" w:space="0" w:color="auto"/>
        <w:left w:val="none" w:sz="0" w:space="0" w:color="auto"/>
        <w:bottom w:val="none" w:sz="0" w:space="0" w:color="auto"/>
        <w:right w:val="none" w:sz="0" w:space="0" w:color="auto"/>
      </w:divBdr>
    </w:div>
    <w:div w:id="300690251">
      <w:bodyDiv w:val="1"/>
      <w:marLeft w:val="0"/>
      <w:marRight w:val="0"/>
      <w:marTop w:val="0"/>
      <w:marBottom w:val="0"/>
      <w:divBdr>
        <w:top w:val="none" w:sz="0" w:space="0" w:color="auto"/>
        <w:left w:val="none" w:sz="0" w:space="0" w:color="auto"/>
        <w:bottom w:val="none" w:sz="0" w:space="0" w:color="auto"/>
        <w:right w:val="none" w:sz="0" w:space="0" w:color="auto"/>
      </w:divBdr>
    </w:div>
    <w:div w:id="534394084">
      <w:bodyDiv w:val="1"/>
      <w:marLeft w:val="0"/>
      <w:marRight w:val="0"/>
      <w:marTop w:val="0"/>
      <w:marBottom w:val="0"/>
      <w:divBdr>
        <w:top w:val="none" w:sz="0" w:space="0" w:color="auto"/>
        <w:left w:val="none" w:sz="0" w:space="0" w:color="auto"/>
        <w:bottom w:val="none" w:sz="0" w:space="0" w:color="auto"/>
        <w:right w:val="none" w:sz="0" w:space="0" w:color="auto"/>
      </w:divBdr>
    </w:div>
    <w:div w:id="578564794">
      <w:bodyDiv w:val="1"/>
      <w:marLeft w:val="0"/>
      <w:marRight w:val="0"/>
      <w:marTop w:val="0"/>
      <w:marBottom w:val="0"/>
      <w:divBdr>
        <w:top w:val="none" w:sz="0" w:space="0" w:color="auto"/>
        <w:left w:val="none" w:sz="0" w:space="0" w:color="auto"/>
        <w:bottom w:val="none" w:sz="0" w:space="0" w:color="auto"/>
        <w:right w:val="none" w:sz="0" w:space="0" w:color="auto"/>
      </w:divBdr>
    </w:div>
    <w:div w:id="1033188885">
      <w:bodyDiv w:val="1"/>
      <w:marLeft w:val="0"/>
      <w:marRight w:val="0"/>
      <w:marTop w:val="0"/>
      <w:marBottom w:val="0"/>
      <w:divBdr>
        <w:top w:val="none" w:sz="0" w:space="0" w:color="auto"/>
        <w:left w:val="none" w:sz="0" w:space="0" w:color="auto"/>
        <w:bottom w:val="none" w:sz="0" w:space="0" w:color="auto"/>
        <w:right w:val="none" w:sz="0" w:space="0" w:color="auto"/>
      </w:divBdr>
    </w:div>
    <w:div w:id="1091778792">
      <w:bodyDiv w:val="1"/>
      <w:marLeft w:val="0"/>
      <w:marRight w:val="0"/>
      <w:marTop w:val="0"/>
      <w:marBottom w:val="0"/>
      <w:divBdr>
        <w:top w:val="none" w:sz="0" w:space="0" w:color="auto"/>
        <w:left w:val="none" w:sz="0" w:space="0" w:color="auto"/>
        <w:bottom w:val="none" w:sz="0" w:space="0" w:color="auto"/>
        <w:right w:val="none" w:sz="0" w:space="0" w:color="auto"/>
      </w:divBdr>
    </w:div>
    <w:div w:id="1134719039">
      <w:bodyDiv w:val="1"/>
      <w:marLeft w:val="0"/>
      <w:marRight w:val="0"/>
      <w:marTop w:val="0"/>
      <w:marBottom w:val="0"/>
      <w:divBdr>
        <w:top w:val="none" w:sz="0" w:space="0" w:color="auto"/>
        <w:left w:val="none" w:sz="0" w:space="0" w:color="auto"/>
        <w:bottom w:val="none" w:sz="0" w:space="0" w:color="auto"/>
        <w:right w:val="none" w:sz="0" w:space="0" w:color="auto"/>
      </w:divBdr>
    </w:div>
    <w:div w:id="1201698842">
      <w:bodyDiv w:val="1"/>
      <w:marLeft w:val="0"/>
      <w:marRight w:val="0"/>
      <w:marTop w:val="0"/>
      <w:marBottom w:val="0"/>
      <w:divBdr>
        <w:top w:val="none" w:sz="0" w:space="0" w:color="auto"/>
        <w:left w:val="none" w:sz="0" w:space="0" w:color="auto"/>
        <w:bottom w:val="none" w:sz="0" w:space="0" w:color="auto"/>
        <w:right w:val="none" w:sz="0" w:space="0" w:color="auto"/>
      </w:divBdr>
    </w:div>
    <w:div w:id="1756854182">
      <w:bodyDiv w:val="1"/>
      <w:marLeft w:val="0"/>
      <w:marRight w:val="0"/>
      <w:marTop w:val="0"/>
      <w:marBottom w:val="0"/>
      <w:divBdr>
        <w:top w:val="none" w:sz="0" w:space="0" w:color="auto"/>
        <w:left w:val="none" w:sz="0" w:space="0" w:color="auto"/>
        <w:bottom w:val="none" w:sz="0" w:space="0" w:color="auto"/>
        <w:right w:val="none" w:sz="0" w:space="0" w:color="auto"/>
      </w:divBdr>
    </w:div>
    <w:div w:id="1802263509">
      <w:bodyDiv w:val="1"/>
      <w:marLeft w:val="0"/>
      <w:marRight w:val="0"/>
      <w:marTop w:val="0"/>
      <w:marBottom w:val="0"/>
      <w:divBdr>
        <w:top w:val="none" w:sz="0" w:space="0" w:color="auto"/>
        <w:left w:val="none" w:sz="0" w:space="0" w:color="auto"/>
        <w:bottom w:val="none" w:sz="0" w:space="0" w:color="auto"/>
        <w:right w:val="none" w:sz="0" w:space="0" w:color="auto"/>
      </w:divBdr>
      <w:divsChild>
        <w:div w:id="660235050">
          <w:marLeft w:val="0"/>
          <w:marRight w:val="0"/>
          <w:marTop w:val="0"/>
          <w:marBottom w:val="0"/>
          <w:divBdr>
            <w:top w:val="none" w:sz="0" w:space="0" w:color="auto"/>
            <w:left w:val="none" w:sz="0" w:space="0" w:color="auto"/>
            <w:bottom w:val="none" w:sz="0" w:space="0" w:color="auto"/>
            <w:right w:val="none" w:sz="0" w:space="0" w:color="auto"/>
          </w:divBdr>
          <w:divsChild>
            <w:div w:id="1271551940">
              <w:marLeft w:val="0"/>
              <w:marRight w:val="0"/>
              <w:marTop w:val="0"/>
              <w:marBottom w:val="0"/>
              <w:divBdr>
                <w:top w:val="none" w:sz="0" w:space="0" w:color="auto"/>
                <w:left w:val="none" w:sz="0" w:space="0" w:color="auto"/>
                <w:bottom w:val="none" w:sz="0" w:space="0" w:color="auto"/>
                <w:right w:val="none" w:sz="0" w:space="0" w:color="auto"/>
              </w:divBdr>
              <w:divsChild>
                <w:div w:id="2077512655">
                  <w:marLeft w:val="0"/>
                  <w:marRight w:val="0"/>
                  <w:marTop w:val="0"/>
                  <w:marBottom w:val="0"/>
                  <w:divBdr>
                    <w:top w:val="none" w:sz="0" w:space="0" w:color="auto"/>
                    <w:left w:val="none" w:sz="0" w:space="0" w:color="auto"/>
                    <w:bottom w:val="none" w:sz="0" w:space="0" w:color="auto"/>
                    <w:right w:val="none" w:sz="0" w:space="0" w:color="auto"/>
                  </w:divBdr>
                  <w:divsChild>
                    <w:div w:id="1429159173">
                      <w:marLeft w:val="0"/>
                      <w:marRight w:val="0"/>
                      <w:marTop w:val="0"/>
                      <w:marBottom w:val="0"/>
                      <w:divBdr>
                        <w:top w:val="none" w:sz="0" w:space="0" w:color="auto"/>
                        <w:left w:val="none" w:sz="0" w:space="0" w:color="auto"/>
                        <w:bottom w:val="none" w:sz="0" w:space="0" w:color="auto"/>
                        <w:right w:val="none" w:sz="0" w:space="0" w:color="auto"/>
                      </w:divBdr>
                      <w:divsChild>
                        <w:div w:id="1737242326">
                          <w:marLeft w:val="0"/>
                          <w:marRight w:val="0"/>
                          <w:marTop w:val="0"/>
                          <w:marBottom w:val="0"/>
                          <w:divBdr>
                            <w:top w:val="none" w:sz="0" w:space="0" w:color="auto"/>
                            <w:left w:val="none" w:sz="0" w:space="0" w:color="auto"/>
                            <w:bottom w:val="none" w:sz="0" w:space="0" w:color="auto"/>
                            <w:right w:val="none" w:sz="0" w:space="0" w:color="auto"/>
                          </w:divBdr>
                          <w:divsChild>
                            <w:div w:id="618031034">
                              <w:marLeft w:val="0"/>
                              <w:marRight w:val="0"/>
                              <w:marTop w:val="0"/>
                              <w:marBottom w:val="0"/>
                              <w:divBdr>
                                <w:top w:val="none" w:sz="0" w:space="0" w:color="auto"/>
                                <w:left w:val="none" w:sz="0" w:space="0" w:color="auto"/>
                                <w:bottom w:val="none" w:sz="0" w:space="0" w:color="auto"/>
                                <w:right w:val="none" w:sz="0" w:space="0" w:color="auto"/>
                              </w:divBdr>
                              <w:divsChild>
                                <w:div w:id="1307970945">
                                  <w:marLeft w:val="0"/>
                                  <w:marRight w:val="0"/>
                                  <w:marTop w:val="0"/>
                                  <w:marBottom w:val="0"/>
                                  <w:divBdr>
                                    <w:top w:val="none" w:sz="0" w:space="0" w:color="auto"/>
                                    <w:left w:val="none" w:sz="0" w:space="0" w:color="auto"/>
                                    <w:bottom w:val="none" w:sz="0" w:space="0" w:color="auto"/>
                                    <w:right w:val="none" w:sz="0" w:space="0" w:color="auto"/>
                                  </w:divBdr>
                                  <w:divsChild>
                                    <w:div w:id="2121490504">
                                      <w:marLeft w:val="0"/>
                                      <w:marRight w:val="0"/>
                                      <w:marTop w:val="0"/>
                                      <w:marBottom w:val="0"/>
                                      <w:divBdr>
                                        <w:top w:val="none" w:sz="0" w:space="0" w:color="auto"/>
                                        <w:left w:val="none" w:sz="0" w:space="0" w:color="auto"/>
                                        <w:bottom w:val="none" w:sz="0" w:space="0" w:color="auto"/>
                                        <w:right w:val="none" w:sz="0" w:space="0" w:color="auto"/>
                                      </w:divBdr>
                                      <w:divsChild>
                                        <w:div w:id="4963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4333687">
      <w:bodyDiv w:val="1"/>
      <w:marLeft w:val="0"/>
      <w:marRight w:val="0"/>
      <w:marTop w:val="0"/>
      <w:marBottom w:val="0"/>
      <w:divBdr>
        <w:top w:val="none" w:sz="0" w:space="0" w:color="auto"/>
        <w:left w:val="none" w:sz="0" w:space="0" w:color="auto"/>
        <w:bottom w:val="none" w:sz="0" w:space="0" w:color="auto"/>
        <w:right w:val="none" w:sz="0" w:space="0" w:color="auto"/>
      </w:divBdr>
    </w:div>
    <w:div w:id="203122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FD460-DFE7-4544-9F37-D7A7791FB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593</Words>
  <Characters>3381</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ACP</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Shuan Tomlinson</dc:creator>
  <cp:keywords/>
  <dc:description/>
  <cp:lastModifiedBy>Shuan Tomlinson</cp:lastModifiedBy>
  <cp:revision>2</cp:revision>
  <cp:lastPrinted>2021-01-13T21:19:00Z</cp:lastPrinted>
  <dcterms:created xsi:type="dcterms:W3CDTF">2021-09-16T17:23:00Z</dcterms:created>
  <dcterms:modified xsi:type="dcterms:W3CDTF">2021-09-16T17:23:00Z</dcterms:modified>
</cp:coreProperties>
</file>