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BD66" w14:textId="4B694B8C" w:rsidR="005F0AB4" w:rsidRDefault="008D585B" w:rsidP="005F0AB4">
      <w:pPr>
        <w:jc w:val="center"/>
        <w:rPr>
          <w:rFonts w:ascii="Calibri" w:hAnsi="Calibri" w:cs="Calibri"/>
          <w:b/>
          <w:bCs/>
        </w:rPr>
      </w:pPr>
      <w:r w:rsidRPr="005F0AB4">
        <w:rPr>
          <w:rFonts w:ascii="Calibri" w:hAnsi="Calibri" w:cs="Calibri"/>
          <w:b/>
          <w:bCs/>
        </w:rPr>
        <w:t>2024 Resident Abstracts</w:t>
      </w:r>
      <w:r w:rsidR="005F0AB4">
        <w:rPr>
          <w:rFonts w:ascii="Calibri" w:hAnsi="Calibri" w:cs="Calibri"/>
          <w:b/>
          <w:bCs/>
        </w:rPr>
        <w:t xml:space="preserve"> </w:t>
      </w:r>
    </w:p>
    <w:p w14:paraId="0031DFC8" w14:textId="6813BF74" w:rsidR="008D585B" w:rsidRPr="005F0AB4" w:rsidRDefault="005F0AB4" w:rsidP="005F0AB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Order of Presentation</w:t>
      </w:r>
    </w:p>
    <w:p w14:paraId="45FB4359" w14:textId="0711E89F" w:rsidR="00952924" w:rsidRDefault="00952924">
      <w:pPr>
        <w:rPr>
          <w:rFonts w:ascii="Calibri" w:hAnsi="Calibri" w:cs="Calibri"/>
          <w:sz w:val="20"/>
          <w:szCs w:val="20"/>
        </w:rPr>
      </w:pPr>
    </w:p>
    <w:p w14:paraId="5515E20B" w14:textId="77777777" w:rsidR="00AA2FB4" w:rsidRPr="00952924" w:rsidRDefault="00AA2FB4">
      <w:pPr>
        <w:rPr>
          <w:rFonts w:ascii="Calibri" w:hAnsi="Calibri" w:cs="Calibri"/>
          <w:sz w:val="20"/>
          <w:szCs w:val="20"/>
        </w:rPr>
      </w:pPr>
    </w:p>
    <w:p w14:paraId="676A7815" w14:textId="26F7CF57" w:rsidR="008D585B" w:rsidRPr="00AA2FB4" w:rsidRDefault="00952924" w:rsidP="005F0AB4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AA2FB4">
        <w:rPr>
          <w:rFonts w:ascii="Calibri" w:hAnsi="Calibri" w:cs="Calibri"/>
          <w:b/>
          <w:bCs/>
          <w:sz w:val="18"/>
          <w:szCs w:val="18"/>
        </w:rPr>
        <w:t>Oral Session I</w:t>
      </w:r>
    </w:p>
    <w:p w14:paraId="18189B44" w14:textId="599A1B4B" w:rsidR="008D585B" w:rsidRPr="00AA2FB4" w:rsidRDefault="008D585B" w:rsidP="005F0AB4">
      <w:pPr>
        <w:jc w:val="center"/>
        <w:rPr>
          <w:rFonts w:ascii="Calibri" w:hAnsi="Calibri" w:cs="Calibri"/>
          <w:sz w:val="18"/>
          <w:szCs w:val="18"/>
        </w:rPr>
      </w:pPr>
      <w:r w:rsidRPr="00AA2FB4">
        <w:rPr>
          <w:rFonts w:ascii="Calibri" w:hAnsi="Calibri" w:cs="Calibri"/>
          <w:sz w:val="18"/>
          <w:szCs w:val="18"/>
        </w:rPr>
        <w:t>10:30am – 11:30am</w:t>
      </w:r>
    </w:p>
    <w:p w14:paraId="7B8975BD" w14:textId="14F08B0C" w:rsidR="008D585B" w:rsidRDefault="008D585B" w:rsidP="005F0AB4">
      <w:pPr>
        <w:jc w:val="center"/>
        <w:rPr>
          <w:rFonts w:ascii="Calibri" w:hAnsi="Calibri" w:cs="Calibri"/>
          <w:sz w:val="18"/>
          <w:szCs w:val="18"/>
        </w:rPr>
      </w:pPr>
      <w:r w:rsidRPr="00AA2FB4">
        <w:rPr>
          <w:rFonts w:ascii="Calibri" w:hAnsi="Calibri" w:cs="Calibri"/>
          <w:sz w:val="18"/>
          <w:szCs w:val="18"/>
        </w:rPr>
        <w:t>Dogwood Room</w:t>
      </w:r>
    </w:p>
    <w:p w14:paraId="37F51BB2" w14:textId="21B2AE47" w:rsidR="00934D4B" w:rsidRPr="00934D4B" w:rsidRDefault="00934D4B" w:rsidP="00934D4B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934D4B">
        <w:rPr>
          <w:rFonts w:ascii="Calibri" w:hAnsi="Calibri" w:cs="Calibri"/>
          <w:b/>
          <w:bCs/>
          <w:sz w:val="18"/>
          <w:szCs w:val="18"/>
        </w:rPr>
        <w:t xml:space="preserve">Judges: Farida </w:t>
      </w:r>
      <w:proofErr w:type="spellStart"/>
      <w:r w:rsidRPr="00934D4B">
        <w:rPr>
          <w:rFonts w:ascii="Calibri" w:hAnsi="Calibri" w:cs="Calibri"/>
          <w:b/>
          <w:bCs/>
          <w:sz w:val="18"/>
          <w:szCs w:val="18"/>
        </w:rPr>
        <w:t>Millwala</w:t>
      </w:r>
      <w:proofErr w:type="spellEnd"/>
      <w:r w:rsidRPr="00934D4B">
        <w:rPr>
          <w:rFonts w:ascii="Calibri" w:hAnsi="Calibri" w:cs="Calibri"/>
          <w:b/>
          <w:bCs/>
          <w:sz w:val="18"/>
          <w:szCs w:val="18"/>
        </w:rPr>
        <w:t xml:space="preserve">, </w:t>
      </w:r>
      <w:proofErr w:type="spellStart"/>
      <w:r w:rsidRPr="00934D4B">
        <w:rPr>
          <w:rFonts w:ascii="Calibri" w:hAnsi="Calibri" w:cs="Calibri"/>
          <w:b/>
          <w:bCs/>
          <w:sz w:val="18"/>
          <w:szCs w:val="18"/>
        </w:rPr>
        <w:t>Lubna</w:t>
      </w:r>
      <w:proofErr w:type="spellEnd"/>
      <w:r w:rsidRPr="00934D4B">
        <w:rPr>
          <w:rFonts w:ascii="Calibri" w:hAnsi="Calibri" w:cs="Calibri"/>
          <w:b/>
          <w:bCs/>
          <w:sz w:val="18"/>
          <w:szCs w:val="18"/>
        </w:rPr>
        <w:t xml:space="preserve"> Wani</w:t>
      </w:r>
    </w:p>
    <w:p w14:paraId="2C743AB5" w14:textId="77777777" w:rsidR="008D585B" w:rsidRPr="00934D4B" w:rsidRDefault="008D585B">
      <w:pPr>
        <w:rPr>
          <w:rFonts w:ascii="Calibri" w:hAnsi="Calibri" w:cs="Calibri"/>
          <w:b/>
          <w:bCs/>
          <w:sz w:val="18"/>
          <w:szCs w:val="18"/>
        </w:rPr>
      </w:pPr>
    </w:p>
    <w:p w14:paraId="7155B06B" w14:textId="77777777" w:rsidR="00AA2FB4" w:rsidRPr="00C5380A" w:rsidRDefault="008D585B" w:rsidP="005F0AB4">
      <w:pPr>
        <w:pStyle w:val="ListParagraph"/>
        <w:numPr>
          <w:ilvl w:val="0"/>
          <w:numId w:val="1"/>
        </w:numPr>
        <w:rPr>
          <w:rFonts w:ascii="Calibri" w:hAnsi="Calibri" w:cs="Calibri"/>
          <w:color w:val="000000" w:themeColor="text1"/>
          <w:sz w:val="18"/>
          <w:szCs w:val="18"/>
        </w:rPr>
      </w:pPr>
      <w:r w:rsidRPr="00C5380A">
        <w:rPr>
          <w:rFonts w:ascii="Calibri" w:hAnsi="Calibri" w:cs="Calibri"/>
          <w:i/>
          <w:iCs/>
          <w:color w:val="000000" w:themeColor="text1"/>
          <w:sz w:val="18"/>
          <w:szCs w:val="18"/>
        </w:rPr>
        <w:t>Duration of steroid taper in acute COPD exacerbations with acute hypoxic and/or hypercapnic respiratory failure to prevent hospital readmissions</w:t>
      </w:r>
    </w:p>
    <w:p w14:paraId="16F07DC4" w14:textId="5A79D02B" w:rsidR="008D585B" w:rsidRPr="00AA2FB4" w:rsidRDefault="008D585B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1B3A51">
        <w:rPr>
          <w:rFonts w:ascii="Calibri" w:hAnsi="Calibri" w:cs="Calibri"/>
          <w:color w:val="000000"/>
          <w:sz w:val="18"/>
          <w:szCs w:val="18"/>
        </w:rPr>
        <w:t xml:space="preserve">Lily </w:t>
      </w:r>
      <w:proofErr w:type="spellStart"/>
      <w:r w:rsidRPr="001B3A51">
        <w:rPr>
          <w:rFonts w:ascii="Calibri" w:hAnsi="Calibri" w:cs="Calibri"/>
          <w:color w:val="000000"/>
          <w:sz w:val="18"/>
          <w:szCs w:val="18"/>
        </w:rPr>
        <w:t>Erdal</w:t>
      </w:r>
      <w:proofErr w:type="spellEnd"/>
      <w:r w:rsidR="00952924"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="00952924" w:rsidRPr="001B3A51">
        <w:rPr>
          <w:rFonts w:ascii="Calibri" w:hAnsi="Calibri" w:cs="Calibri"/>
          <w:b/>
          <w:bCs/>
          <w:color w:val="000000"/>
          <w:sz w:val="18"/>
          <w:szCs w:val="18"/>
        </w:rPr>
        <w:t>Houria</w:t>
      </w:r>
      <w:proofErr w:type="spellEnd"/>
      <w:r w:rsidR="00952924" w:rsidRPr="001B3A51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952924" w:rsidRPr="001B3A51">
        <w:rPr>
          <w:rFonts w:ascii="Calibri" w:hAnsi="Calibri" w:cs="Calibri"/>
          <w:b/>
          <w:bCs/>
          <w:color w:val="000000"/>
          <w:sz w:val="18"/>
          <w:szCs w:val="18"/>
        </w:rPr>
        <w:t>Balmakhtar</w:t>
      </w:r>
      <w:proofErr w:type="spellEnd"/>
      <w:r w:rsidR="00952924" w:rsidRPr="001B3A51">
        <w:rPr>
          <w:rFonts w:ascii="Calibri" w:hAnsi="Calibri" w:cs="Calibri"/>
          <w:b/>
          <w:bCs/>
          <w:color w:val="000000"/>
          <w:sz w:val="18"/>
          <w:szCs w:val="18"/>
        </w:rPr>
        <w:t xml:space="preserve"> DO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="00952924" w:rsidRPr="00AA2FB4">
        <w:rPr>
          <w:rFonts w:ascii="Calibri" w:hAnsi="Calibri" w:cs="Calibri"/>
          <w:color w:val="000000"/>
          <w:sz w:val="18"/>
          <w:szCs w:val="18"/>
        </w:rPr>
        <w:t xml:space="preserve"> Joshua Collette DO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="00952924" w:rsidRPr="00AA2FB4">
        <w:rPr>
          <w:rFonts w:ascii="Calibri" w:hAnsi="Calibri" w:cs="Calibri"/>
          <w:color w:val="000000"/>
          <w:sz w:val="18"/>
          <w:szCs w:val="18"/>
        </w:rPr>
        <w:t xml:space="preserve"> Esther </w:t>
      </w:r>
      <w:proofErr w:type="spellStart"/>
      <w:r w:rsidR="00952924" w:rsidRPr="00AA2FB4">
        <w:rPr>
          <w:rFonts w:ascii="Calibri" w:hAnsi="Calibri" w:cs="Calibri"/>
          <w:color w:val="000000"/>
          <w:sz w:val="18"/>
          <w:szCs w:val="18"/>
        </w:rPr>
        <w:t>Piervil</w:t>
      </w:r>
      <w:proofErr w:type="spellEnd"/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="00952924" w:rsidRPr="00AA2FB4">
        <w:rPr>
          <w:rFonts w:ascii="Calibri" w:hAnsi="Calibri" w:cs="Calibri"/>
          <w:color w:val="000000"/>
          <w:sz w:val="18"/>
          <w:szCs w:val="18"/>
        </w:rPr>
        <w:t xml:space="preserve"> William Cox DO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="00952924"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952924" w:rsidRPr="00AA2FB4">
        <w:rPr>
          <w:rFonts w:ascii="Calibri" w:hAnsi="Calibri" w:cs="Calibri"/>
          <w:color w:val="000000"/>
          <w:sz w:val="18"/>
          <w:szCs w:val="18"/>
        </w:rPr>
        <w:t>Satvika</w:t>
      </w:r>
      <w:proofErr w:type="spellEnd"/>
      <w:r w:rsidR="00952924"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952924" w:rsidRPr="00AA2FB4">
        <w:rPr>
          <w:rFonts w:ascii="Calibri" w:hAnsi="Calibri" w:cs="Calibri"/>
          <w:color w:val="000000"/>
          <w:sz w:val="18"/>
          <w:szCs w:val="18"/>
        </w:rPr>
        <w:t>Nimmagadda</w:t>
      </w:r>
      <w:proofErr w:type="spellEnd"/>
      <w:r w:rsidR="00952924" w:rsidRPr="00AA2FB4">
        <w:rPr>
          <w:rFonts w:ascii="Calibri" w:hAnsi="Calibri" w:cs="Calibri"/>
          <w:color w:val="000000"/>
          <w:sz w:val="18"/>
          <w:szCs w:val="18"/>
        </w:rPr>
        <w:t>, HCA Lewis Gale Hospital Montgomery, Blacksburg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3C22EA1F" w14:textId="77777777" w:rsidR="00952924" w:rsidRPr="00AA2FB4" w:rsidRDefault="00952924" w:rsidP="008D585B">
      <w:pPr>
        <w:rPr>
          <w:rFonts w:ascii="Calibri" w:hAnsi="Calibri" w:cs="Calibri"/>
          <w:color w:val="000000"/>
          <w:sz w:val="18"/>
          <w:szCs w:val="18"/>
        </w:rPr>
      </w:pPr>
    </w:p>
    <w:p w14:paraId="66EA796F" w14:textId="77777777" w:rsidR="00AA2FB4" w:rsidRPr="00AA2FB4" w:rsidRDefault="00952924" w:rsidP="005F0AB4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Investigating Penicillin Allergy Awareness and </w:t>
      </w:r>
      <w:proofErr w:type="spellStart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Delabeling</w:t>
      </w:r>
      <w:proofErr w:type="spellEnd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 Practices at an Academic Primary Care Clinic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A53C34C" w14:textId="4C418B2A" w:rsidR="00952924" w:rsidRPr="00AA2FB4" w:rsidRDefault="0095292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Bennett Wisner</w:t>
      </w:r>
      <w:r w:rsidRPr="00AA2FB4">
        <w:rPr>
          <w:rFonts w:ascii="Calibri" w:hAnsi="Calibri" w:cs="Calibri"/>
          <w:color w:val="000000"/>
          <w:sz w:val="18"/>
          <w:szCs w:val="18"/>
        </w:rPr>
        <w:t>, University of Virginia, Charlottesville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27900639" w14:textId="77777777" w:rsidR="00952924" w:rsidRPr="00AA2FB4" w:rsidRDefault="00952924" w:rsidP="00952924">
      <w:pPr>
        <w:rPr>
          <w:rFonts w:ascii="Calibri" w:hAnsi="Calibri" w:cs="Calibri"/>
          <w:color w:val="000000"/>
          <w:sz w:val="18"/>
          <w:szCs w:val="18"/>
        </w:rPr>
      </w:pPr>
    </w:p>
    <w:p w14:paraId="29EBF7C8" w14:textId="77777777" w:rsidR="00AA2FB4" w:rsidRPr="00AA2FB4" w:rsidRDefault="00952924" w:rsidP="005F0AB4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Increasing Routine Lab Collections Before Midnight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E2A5085" w14:textId="767FAF26" w:rsidR="00952924" w:rsidRPr="00AA2FB4" w:rsidRDefault="0095292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Ty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Achtermann</w:t>
      </w:r>
      <w:proofErr w:type="spellEnd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r w:rsidRPr="00AA2FB4">
        <w:rPr>
          <w:rFonts w:ascii="Calibri" w:hAnsi="Calibri" w:cs="Calibri"/>
          <w:color w:val="000000"/>
          <w:sz w:val="18"/>
          <w:szCs w:val="18"/>
        </w:rPr>
        <w:t>Tony Coppola MD, Morgan Francis MD, Eric Schafer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Evan Ritter MD, Amanda Magruder RN, Eric Carpenter RN, Alexander Rittenberg MD, Virginia Commonwealth University Health System, Richmond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0807D72A" w14:textId="77777777" w:rsidR="00952924" w:rsidRPr="00AA2FB4" w:rsidRDefault="00952924" w:rsidP="00952924">
      <w:pPr>
        <w:rPr>
          <w:rFonts w:ascii="Calibri" w:hAnsi="Calibri" w:cs="Calibri"/>
          <w:color w:val="000000"/>
          <w:sz w:val="18"/>
          <w:szCs w:val="18"/>
        </w:rPr>
      </w:pPr>
    </w:p>
    <w:p w14:paraId="63997A24" w14:textId="77777777" w:rsidR="00AA2FB4" w:rsidRPr="00AA2FB4" w:rsidRDefault="00952924" w:rsidP="005F0AB4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Resident Perception of </w:t>
      </w:r>
      <w:proofErr w:type="spellStart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Inbasket</w:t>
      </w:r>
      <w:proofErr w:type="spellEnd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 Management and EHR Related Burnout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A764735" w14:textId="07199EDC" w:rsidR="00952924" w:rsidRPr="00AA2FB4" w:rsidRDefault="0095292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Heather Frazier</w:t>
      </w:r>
      <w:r w:rsidRPr="00AA2FB4">
        <w:rPr>
          <w:rFonts w:ascii="Calibri" w:hAnsi="Calibri" w:cs="Calibri"/>
          <w:color w:val="000000"/>
          <w:sz w:val="18"/>
          <w:szCs w:val="18"/>
        </w:rPr>
        <w:t>, Zachary Boggs MD, Rachel Kon MD, University of Virginia, Charlottesville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7F79624E" w14:textId="60659E8E" w:rsidR="005F0AB4" w:rsidRPr="00AA2FB4" w:rsidRDefault="005F0AB4" w:rsidP="00952924">
      <w:pPr>
        <w:rPr>
          <w:rFonts w:ascii="Calibri" w:hAnsi="Calibri" w:cs="Calibri"/>
          <w:color w:val="000000"/>
          <w:sz w:val="18"/>
          <w:szCs w:val="18"/>
        </w:rPr>
      </w:pPr>
    </w:p>
    <w:p w14:paraId="3580A0D4" w14:textId="77777777" w:rsidR="005F0AB4" w:rsidRPr="00AA2FB4" w:rsidRDefault="005F0AB4" w:rsidP="00952924">
      <w:pPr>
        <w:rPr>
          <w:rFonts w:ascii="Calibri" w:hAnsi="Calibri" w:cs="Calibri"/>
          <w:color w:val="000000"/>
          <w:sz w:val="18"/>
          <w:szCs w:val="18"/>
        </w:rPr>
      </w:pPr>
    </w:p>
    <w:p w14:paraId="6F48DD39" w14:textId="7CFAEB2D" w:rsidR="005F0AB4" w:rsidRPr="00AA2FB4" w:rsidRDefault="005F0AB4" w:rsidP="005F0AB4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Oral Session II</w:t>
      </w:r>
    </w:p>
    <w:p w14:paraId="411D21F9" w14:textId="6DD5FB83" w:rsidR="005F0AB4" w:rsidRPr="00AA2FB4" w:rsidRDefault="005F0AB4" w:rsidP="005F0AB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color w:val="000000"/>
          <w:sz w:val="18"/>
          <w:szCs w:val="18"/>
        </w:rPr>
        <w:t>10:30am – 11:45am</w:t>
      </w:r>
    </w:p>
    <w:p w14:paraId="451EB7C4" w14:textId="5ED49030" w:rsidR="005F0AB4" w:rsidRDefault="005F0AB4" w:rsidP="005F0AB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color w:val="000000"/>
          <w:sz w:val="18"/>
          <w:szCs w:val="18"/>
        </w:rPr>
        <w:t>Redwood Room</w:t>
      </w:r>
    </w:p>
    <w:p w14:paraId="1BAC7CB2" w14:textId="167191E6" w:rsidR="00934D4B" w:rsidRPr="00934D4B" w:rsidRDefault="00934D4B" w:rsidP="00AA05B5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34D4B">
        <w:rPr>
          <w:rFonts w:ascii="Calibri" w:hAnsi="Calibri" w:cs="Calibri"/>
          <w:b/>
          <w:bCs/>
          <w:color w:val="000000"/>
          <w:sz w:val="18"/>
          <w:szCs w:val="18"/>
        </w:rPr>
        <w:t xml:space="preserve">Judges: </w:t>
      </w:r>
      <w:proofErr w:type="spellStart"/>
      <w:r w:rsidR="00AA05B5" w:rsidRPr="00934D4B">
        <w:rPr>
          <w:rFonts w:ascii="Calibri" w:hAnsi="Calibri" w:cs="Calibri"/>
          <w:b/>
          <w:bCs/>
          <w:color w:val="000000"/>
          <w:sz w:val="18"/>
          <w:szCs w:val="18"/>
        </w:rPr>
        <w:t>Yussef</w:t>
      </w:r>
      <w:proofErr w:type="spellEnd"/>
      <w:r w:rsidR="00AA05B5" w:rsidRPr="00934D4B">
        <w:rPr>
          <w:rFonts w:ascii="Calibri" w:hAnsi="Calibri" w:cs="Calibri"/>
          <w:b/>
          <w:bCs/>
          <w:color w:val="000000"/>
          <w:sz w:val="18"/>
          <w:szCs w:val="18"/>
        </w:rPr>
        <w:t xml:space="preserve"> Bennani</w:t>
      </w:r>
      <w:r w:rsid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r w:rsidRPr="00934D4B">
        <w:rPr>
          <w:rFonts w:ascii="Calibri" w:hAnsi="Calibri" w:cs="Calibri"/>
          <w:b/>
          <w:bCs/>
          <w:color w:val="000000"/>
          <w:sz w:val="18"/>
          <w:szCs w:val="18"/>
        </w:rPr>
        <w:t xml:space="preserve">Priyanka </w:t>
      </w:r>
      <w:proofErr w:type="spellStart"/>
      <w:r w:rsidRPr="00934D4B">
        <w:rPr>
          <w:rFonts w:ascii="Calibri" w:hAnsi="Calibri" w:cs="Calibri"/>
          <w:b/>
          <w:bCs/>
          <w:color w:val="000000"/>
          <w:sz w:val="18"/>
          <w:szCs w:val="18"/>
        </w:rPr>
        <w:t>Majety</w:t>
      </w:r>
      <w:proofErr w:type="spellEnd"/>
      <w:r w:rsidRPr="00934D4B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r w:rsidR="00AA05B5" w:rsidRPr="00934D4B">
        <w:rPr>
          <w:rFonts w:ascii="Calibri" w:hAnsi="Calibri" w:cs="Calibri"/>
          <w:b/>
          <w:bCs/>
          <w:color w:val="000000"/>
          <w:sz w:val="18"/>
          <w:szCs w:val="18"/>
        </w:rPr>
        <w:t>Brijesh Patel</w:t>
      </w:r>
    </w:p>
    <w:p w14:paraId="1891D92D" w14:textId="2E455BBB" w:rsidR="005F0AB4" w:rsidRPr="00AA2FB4" w:rsidRDefault="005F0AB4" w:rsidP="00952924">
      <w:pPr>
        <w:rPr>
          <w:rFonts w:ascii="Calibri" w:hAnsi="Calibri" w:cs="Calibri"/>
          <w:color w:val="000000"/>
          <w:sz w:val="18"/>
          <w:szCs w:val="18"/>
        </w:rPr>
      </w:pPr>
    </w:p>
    <w:p w14:paraId="61F1747F" w14:textId="77777777" w:rsidR="00AA2FB4" w:rsidRPr="00AA2FB4" w:rsidRDefault="005F0AB4" w:rsidP="005F0AB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Disjointed Diagnosis: Identifying a Multisystem Culprit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E51F6EE" w14:textId="7F6C8E9B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Lily Nguyen</w:t>
      </w:r>
      <w:r w:rsidRPr="00AA2FB4">
        <w:rPr>
          <w:rFonts w:ascii="Calibri" w:hAnsi="Calibri" w:cs="Calibri"/>
          <w:color w:val="000000"/>
          <w:sz w:val="18"/>
          <w:szCs w:val="18"/>
        </w:rPr>
        <w:t>, Omar Jafar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John Janousek DO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Lyeba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Shahid DO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Ryan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Krafty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MS-4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Elizabeth Batchelor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Aaron Mills DO, Eastern Virginia Medical School, Norfolk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06BDC2E5" w14:textId="31BEED1C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20409C71" w14:textId="77777777" w:rsidR="00AA2FB4" w:rsidRPr="009A1BB1" w:rsidRDefault="005F0AB4" w:rsidP="005F0AB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9A1BB1">
        <w:rPr>
          <w:rFonts w:ascii="Calibri" w:hAnsi="Calibri" w:cs="Calibri"/>
          <w:i/>
          <w:iCs/>
          <w:color w:val="000000"/>
          <w:sz w:val="18"/>
          <w:szCs w:val="18"/>
        </w:rPr>
        <w:t>Severe Vibrio vulnificus Infection Causing Necrotizing Fasciitis, An Unforgettable Deadly Illness Associated with Cleaning Crab Pots</w:t>
      </w:r>
      <w:r w:rsidRPr="009A1BB1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4EF05560" w14:textId="492CF0CB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Anmol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Baidwan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Moumita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Sarker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Mary Washington Healthcare Program, Fredericksburg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049B253D" w14:textId="77777777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412F7858" w14:textId="77777777" w:rsidR="00AA2FB4" w:rsidRPr="00770480" w:rsidRDefault="005F0AB4" w:rsidP="005F0AB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770480">
        <w:rPr>
          <w:rFonts w:ascii="Calibri" w:hAnsi="Calibri" w:cs="Calibri"/>
          <w:i/>
          <w:iCs/>
          <w:color w:val="000000"/>
          <w:sz w:val="18"/>
          <w:szCs w:val="18"/>
        </w:rPr>
        <w:t>Oligometastatic Non-Small Cell Lung Cancer Masquerading as Pituitary Macroadenoma: A Diagnostic Challenge</w:t>
      </w:r>
      <w:r w:rsidRPr="00770480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78401E03" w14:textId="5528ADDF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Alexander Mink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Meric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Mericliler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>, Virginia Commonwealth University Health System, Richmond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71B2D2C5" w14:textId="744CD35D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62FD8D49" w14:textId="77777777" w:rsidR="00AA2FB4" w:rsidRPr="00AA2FB4" w:rsidRDefault="005F0AB4" w:rsidP="005F0AB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It’s Not in the Glucose, It’s in the Genes: A Case of Glutaric Acidemia Type II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D72E737" w14:textId="64E126AC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Lana Rogoff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Aditya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Sithamraju</w:t>
      </w:r>
      <w:proofErr w:type="spellEnd"/>
      <w:r w:rsidR="00F97145">
        <w:rPr>
          <w:rFonts w:ascii="Calibri" w:hAnsi="Calibri" w:cs="Calibri"/>
          <w:color w:val="000000"/>
          <w:sz w:val="18"/>
          <w:szCs w:val="18"/>
        </w:rPr>
        <w:t xml:space="preserve">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Mahtab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Foroozesh</w:t>
      </w:r>
      <w:proofErr w:type="spellEnd"/>
      <w:r w:rsidR="00F97145">
        <w:rPr>
          <w:rFonts w:ascii="Calibri" w:hAnsi="Calibri" w:cs="Calibri"/>
          <w:color w:val="000000"/>
          <w:sz w:val="18"/>
          <w:szCs w:val="18"/>
        </w:rPr>
        <w:t xml:space="preserve"> MD</w:t>
      </w:r>
      <w:r w:rsidRPr="00AA2FB4">
        <w:rPr>
          <w:rFonts w:ascii="Calibri" w:hAnsi="Calibri" w:cs="Calibri"/>
          <w:color w:val="000000"/>
          <w:sz w:val="18"/>
          <w:szCs w:val="18"/>
        </w:rPr>
        <w:t>, Carilion Clinic-Virginia Tech, Roanoke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4255841B" w14:textId="6EB952F6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71EE456A" w14:textId="77777777" w:rsidR="00AA2FB4" w:rsidRPr="00AA2FB4" w:rsidRDefault="005F0AB4" w:rsidP="005F0AB4">
      <w:pPr>
        <w:pStyle w:val="ListParagraph"/>
        <w:numPr>
          <w:ilvl w:val="0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A Rare Tumor, An Even More Rare Location</w:t>
      </w:r>
    </w:p>
    <w:p w14:paraId="56B08D7E" w14:textId="4D1D23AB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Amber Roberts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University of Virginia, Charlottesville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2171BD99" w14:textId="238347F6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2309572A" w14:textId="77777777" w:rsidR="00AA2FB4" w:rsidRPr="00AA2FB4" w:rsidRDefault="005F0AB4" w:rsidP="005F0AB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Non-invasive Presumptive Diagnosis of Whipple Endocarditis Using Next-Generation Sequencing for Microbial Cell-free DNA in Plasma</w:t>
      </w:r>
    </w:p>
    <w:p w14:paraId="25C04030" w14:textId="4EC33ED7" w:rsidR="005F0AB4" w:rsidRPr="00AA2FB4" w:rsidRDefault="005F0AB4" w:rsidP="00AA2FB4">
      <w:pPr>
        <w:pStyle w:val="ListParagrap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Najy</w:t>
      </w:r>
      <w:proofErr w:type="spellEnd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 Issa</w:t>
      </w:r>
      <w:r w:rsidRPr="00AA2FB4">
        <w:rPr>
          <w:rFonts w:ascii="Calibri" w:hAnsi="Calibri" w:cs="Calibri"/>
          <w:color w:val="000000"/>
          <w:sz w:val="18"/>
          <w:szCs w:val="18"/>
        </w:rPr>
        <w:t>, Zaid Naseer, Norman Bernstein, Mary Washington Healthcare Program, Fredericksburg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  <w:r w:rsidRPr="00AA2FB4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517D3D44" w14:textId="4CA44154" w:rsidR="005F0AB4" w:rsidRPr="00AA2FB4" w:rsidRDefault="005F0AB4" w:rsidP="005F0AB4">
      <w:pPr>
        <w:rPr>
          <w:rFonts w:ascii="Arial" w:hAnsi="Arial" w:cs="Arial"/>
          <w:color w:val="000000"/>
          <w:sz w:val="18"/>
          <w:szCs w:val="18"/>
        </w:rPr>
      </w:pPr>
    </w:p>
    <w:p w14:paraId="6E4B9363" w14:textId="77777777" w:rsidR="005F0AB4" w:rsidRPr="00AA2FB4" w:rsidRDefault="005F0AB4" w:rsidP="005F0AB4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546B155F" w14:textId="22A6A66E" w:rsidR="005F0AB4" w:rsidRPr="00AA2FB4" w:rsidRDefault="005F0AB4" w:rsidP="005F0AB4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Oral Session III</w:t>
      </w:r>
    </w:p>
    <w:p w14:paraId="5D2DAD5C" w14:textId="7C72EF05" w:rsidR="005F0AB4" w:rsidRPr="00AA2FB4" w:rsidRDefault="005F0AB4" w:rsidP="005F0AB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color w:val="000000"/>
          <w:sz w:val="18"/>
          <w:szCs w:val="18"/>
        </w:rPr>
        <w:t>12:30pm – 1:45pm</w:t>
      </w:r>
    </w:p>
    <w:p w14:paraId="604881DC" w14:textId="0AD8768C" w:rsidR="005F0AB4" w:rsidRDefault="005F0AB4" w:rsidP="005F0AB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color w:val="000000"/>
          <w:sz w:val="18"/>
          <w:szCs w:val="18"/>
        </w:rPr>
        <w:t>Redwood Room</w:t>
      </w:r>
    </w:p>
    <w:p w14:paraId="2D48988D" w14:textId="7F562521" w:rsidR="00934D4B" w:rsidRPr="00AA2FB4" w:rsidRDefault="00934D4B" w:rsidP="005F0AB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>Judges: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AA05B5" w:rsidRPr="00934D4B">
        <w:rPr>
          <w:rFonts w:ascii="Calibri" w:hAnsi="Calibri" w:cs="Calibri"/>
          <w:b/>
          <w:bCs/>
          <w:sz w:val="18"/>
          <w:szCs w:val="18"/>
        </w:rPr>
        <w:t xml:space="preserve">Farida </w:t>
      </w:r>
      <w:proofErr w:type="spellStart"/>
      <w:r w:rsidR="00AA05B5" w:rsidRPr="00934D4B">
        <w:rPr>
          <w:rFonts w:ascii="Calibri" w:hAnsi="Calibri" w:cs="Calibri"/>
          <w:b/>
          <w:bCs/>
          <w:sz w:val="18"/>
          <w:szCs w:val="18"/>
        </w:rPr>
        <w:t>Millwala</w:t>
      </w:r>
      <w:proofErr w:type="spellEnd"/>
      <w:r w:rsidR="00AA05B5">
        <w:rPr>
          <w:rFonts w:ascii="Calibri" w:hAnsi="Calibri" w:cs="Calibri"/>
          <w:b/>
          <w:bCs/>
          <w:sz w:val="18"/>
          <w:szCs w:val="18"/>
        </w:rPr>
        <w:t xml:space="preserve">, John McConnell, </w:t>
      </w:r>
      <w:proofErr w:type="spellStart"/>
      <w:r w:rsidR="00AA05B5">
        <w:rPr>
          <w:rFonts w:ascii="Calibri" w:hAnsi="Calibri" w:cs="Calibri"/>
          <w:b/>
          <w:bCs/>
          <w:sz w:val="18"/>
          <w:szCs w:val="18"/>
        </w:rPr>
        <w:t>Lellise</w:t>
      </w:r>
      <w:proofErr w:type="spellEnd"/>
      <w:r w:rsidR="00AA05B5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="00AA05B5">
        <w:rPr>
          <w:rFonts w:ascii="Calibri" w:hAnsi="Calibri" w:cs="Calibri"/>
          <w:b/>
          <w:bCs/>
          <w:sz w:val="18"/>
          <w:szCs w:val="18"/>
        </w:rPr>
        <w:t>Shewakena</w:t>
      </w:r>
      <w:proofErr w:type="spellEnd"/>
    </w:p>
    <w:p w14:paraId="70EAB5B9" w14:textId="77777777" w:rsidR="003A373C" w:rsidRPr="00C5380A" w:rsidRDefault="003A373C" w:rsidP="003A373C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18"/>
          <w:szCs w:val="18"/>
        </w:rPr>
      </w:pPr>
      <w:r w:rsidRPr="00C5380A">
        <w:rPr>
          <w:rFonts w:ascii="Calibri" w:hAnsi="Calibri" w:cs="Calibri"/>
          <w:i/>
          <w:iCs/>
          <w:color w:val="000000"/>
          <w:sz w:val="18"/>
          <w:szCs w:val="18"/>
        </w:rPr>
        <w:t xml:space="preserve">Recurrent non-Typhoidal Salmonellosis in an Immunocompetent Host Complicated by </w:t>
      </w:r>
      <w:proofErr w:type="spellStart"/>
      <w:r w:rsidRPr="00C5380A">
        <w:rPr>
          <w:rFonts w:ascii="Calibri" w:hAnsi="Calibri" w:cs="Calibri"/>
          <w:i/>
          <w:iCs/>
          <w:color w:val="000000"/>
          <w:sz w:val="18"/>
          <w:szCs w:val="18"/>
        </w:rPr>
        <w:t>Leukocytoclastic</w:t>
      </w:r>
      <w:proofErr w:type="spellEnd"/>
      <w:r w:rsidRPr="00C5380A">
        <w:rPr>
          <w:rFonts w:ascii="Calibri" w:hAnsi="Calibri" w:cs="Calibri"/>
          <w:i/>
          <w:iCs/>
          <w:color w:val="000000"/>
          <w:sz w:val="18"/>
          <w:szCs w:val="18"/>
        </w:rPr>
        <w:t xml:space="preserve"> Vasculitis</w:t>
      </w:r>
    </w:p>
    <w:p w14:paraId="774A6A39" w14:textId="77777777" w:rsidR="003A373C" w:rsidRPr="00934D4B" w:rsidRDefault="003A373C" w:rsidP="003A373C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Rebekah Tanas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Jeffrey K. Drury DO,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Adegbenga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A. Bankole MD, Mark A.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Schleupner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Anthony D. Slonim MD, Carilion Clinic-Virginia Tech, Roanoke.</w:t>
      </w:r>
    </w:p>
    <w:p w14:paraId="7E4846BA" w14:textId="35CE3DE4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4F6989A0" w14:textId="77777777" w:rsidR="00AA2FB4" w:rsidRPr="00AA2FB4" w:rsidRDefault="005F0AB4" w:rsidP="005F0AB4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proofErr w:type="spellStart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Rasburicase</w:t>
      </w:r>
      <w:proofErr w:type="spellEnd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-Induced Methemoglobinemia and </w:t>
      </w:r>
      <w:proofErr w:type="spellStart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Leukostasis</w:t>
      </w:r>
      <w:proofErr w:type="spellEnd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: A Case Report of Multifactorial Hypoxemia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45E3A558" w14:textId="07EC20BE" w:rsidR="005F0AB4" w:rsidRDefault="005F0AB4" w:rsidP="00AA2FB4">
      <w:pPr>
        <w:pStyle w:val="ListParagraph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Matt Campbell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J. Christian Barrett MD,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Virginia Commonwealth University Health System, Richmond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08B0DAE4" w14:textId="77777777" w:rsidR="00934D4B" w:rsidRDefault="00934D4B" w:rsidP="00AA2FB4">
      <w:pPr>
        <w:pStyle w:val="ListParagraph"/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</w:pPr>
    </w:p>
    <w:p w14:paraId="0A597672" w14:textId="77777777" w:rsidR="00AA2FB4" w:rsidRPr="00C5380A" w:rsidRDefault="005F0AB4" w:rsidP="005F0AB4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18"/>
          <w:szCs w:val="18"/>
        </w:rPr>
      </w:pPr>
      <w:r w:rsidRPr="00C5380A">
        <w:rPr>
          <w:rFonts w:ascii="Calibri" w:hAnsi="Calibri" w:cs="Calibri"/>
          <w:i/>
          <w:iCs/>
          <w:color w:val="000000"/>
          <w:sz w:val="18"/>
          <w:szCs w:val="18"/>
        </w:rPr>
        <w:t>POEMS Syndrome; A Diagnostic Puzzle</w:t>
      </w:r>
      <w:r w:rsidRPr="00C5380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3C9910C" w14:textId="2521BBDF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Zoya Shakeel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University of Virginia, Charlottesville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13514A3A" w14:textId="3099571B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695EDA28" w14:textId="77777777" w:rsidR="00AA2FB4" w:rsidRPr="009A1BB1" w:rsidRDefault="005F0AB4" w:rsidP="005F0AB4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9A1BB1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Chyl</w:t>
      </w:r>
      <w:proofErr w:type="spellEnd"/>
      <w:r w:rsidRPr="009A1BB1">
        <w:rPr>
          <w:rFonts w:ascii="Calibri" w:hAnsi="Calibri" w:cs="Calibri"/>
          <w:i/>
          <w:iCs/>
          <w:color w:val="000000"/>
          <w:sz w:val="18"/>
          <w:szCs w:val="18"/>
        </w:rPr>
        <w:t xml:space="preserve">-lateral Damage: </w:t>
      </w:r>
      <w:proofErr w:type="spellStart"/>
      <w:r w:rsidRPr="009A1BB1">
        <w:rPr>
          <w:rFonts w:ascii="Calibri" w:hAnsi="Calibri" w:cs="Calibri"/>
          <w:i/>
          <w:iCs/>
          <w:color w:val="000000"/>
          <w:sz w:val="18"/>
          <w:szCs w:val="18"/>
        </w:rPr>
        <w:t>Dasatinib</w:t>
      </w:r>
      <w:proofErr w:type="spellEnd"/>
      <w:r w:rsidRPr="009A1BB1">
        <w:rPr>
          <w:rFonts w:ascii="Calibri" w:hAnsi="Calibri" w:cs="Calibri"/>
          <w:i/>
          <w:iCs/>
          <w:color w:val="000000"/>
          <w:sz w:val="18"/>
          <w:szCs w:val="18"/>
        </w:rPr>
        <w:t>-Induced Loculated Chylothorax</w:t>
      </w:r>
    </w:p>
    <w:p w14:paraId="0ECED182" w14:textId="3DCF4661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Zaid Naseer</w:t>
      </w:r>
      <w:r w:rsidRPr="00AA2FB4">
        <w:rPr>
          <w:rFonts w:ascii="Calibri" w:hAnsi="Calibri" w:cs="Calibri"/>
          <w:color w:val="000000"/>
          <w:sz w:val="18"/>
          <w:szCs w:val="18"/>
        </w:rPr>
        <w:t>, Jeffrey Rehm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Sagah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Ahmed MD, Mary Washington Healthcare Program, Fredericksburg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0108A923" w14:textId="7EFC3BCC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7A3C9583" w14:textId="77777777" w:rsidR="00AA2FB4" w:rsidRPr="00C5380A" w:rsidRDefault="005F0AB4" w:rsidP="005F0AB4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18"/>
          <w:szCs w:val="18"/>
        </w:rPr>
      </w:pPr>
      <w:r w:rsidRPr="00C5380A">
        <w:rPr>
          <w:rFonts w:ascii="Calibri" w:hAnsi="Calibri" w:cs="Calibri"/>
          <w:i/>
          <w:iCs/>
          <w:color w:val="000000"/>
          <w:sz w:val="18"/>
          <w:szCs w:val="18"/>
        </w:rPr>
        <w:t>A Diagnostic Crossroads: Three Causes of Inflammatory Arthritis in One Patient</w:t>
      </w:r>
      <w:r w:rsidRPr="00C5380A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C9E9C42" w14:textId="1FCDCBE4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Alexander Pio Poblete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Minisha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Lohani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DO, Gregory Trimble MD, Inova Fairfax Hospital, Fairfax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0D9A21D3" w14:textId="160AB97E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3BA607B9" w14:textId="43C07B0B" w:rsidR="005F0AB4" w:rsidRPr="00AA2FB4" w:rsidRDefault="005F0AB4" w:rsidP="005F0AB4">
      <w:pPr>
        <w:pStyle w:val="ListParagraph"/>
        <w:numPr>
          <w:ilvl w:val="0"/>
          <w:numId w:val="3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Using Endobronchial Ultrasound-Guided Forceps Biopsy to Improve Yield of Rapid On-Site Examination During Bronchoscopy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Kyle Admire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Stephen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Gegick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Joshua Sill MD,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Eastern Virginia Medical School, Norfolk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364D58F0" w14:textId="5059C428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27DCEBDA" w14:textId="438DA85F" w:rsidR="005F0AB4" w:rsidRDefault="005F0AB4" w:rsidP="005F0AB4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C811F54" w14:textId="77777777" w:rsidR="00AA2FB4" w:rsidRPr="00AA2FB4" w:rsidRDefault="00AA2FB4" w:rsidP="005F0AB4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1EC70BA0" w14:textId="64623D77" w:rsidR="005F0AB4" w:rsidRPr="00AA2FB4" w:rsidRDefault="005F0AB4" w:rsidP="005F0AB4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Poster Session</w:t>
      </w:r>
    </w:p>
    <w:p w14:paraId="18842E60" w14:textId="65965FFC" w:rsidR="005F0AB4" w:rsidRPr="00AA2FB4" w:rsidRDefault="005F0AB4" w:rsidP="005F0AB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color w:val="000000"/>
          <w:sz w:val="18"/>
          <w:szCs w:val="18"/>
        </w:rPr>
        <w:t>1:30pm – 2:15pm</w:t>
      </w:r>
    </w:p>
    <w:p w14:paraId="54ED4134" w14:textId="26DB5FD2" w:rsidR="005F0AB4" w:rsidRDefault="005F0AB4" w:rsidP="005F0AB4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color w:val="000000"/>
          <w:sz w:val="18"/>
          <w:szCs w:val="18"/>
        </w:rPr>
        <w:t>Cherry Blossom Ballroom</w:t>
      </w:r>
    </w:p>
    <w:p w14:paraId="326D4CDA" w14:textId="77777777" w:rsidR="00AA05B5" w:rsidRPr="00AA05B5" w:rsidRDefault="00AA05B5" w:rsidP="00AA05B5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Judges: Bohdan </w:t>
      </w:r>
      <w:proofErr w:type="spellStart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>Baralo</w:t>
      </w:r>
      <w:proofErr w:type="spellEnd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, William Blackman, Renee Carter, Catherine </w:t>
      </w:r>
      <w:proofErr w:type="spellStart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>Derber</w:t>
      </w:r>
      <w:proofErr w:type="spellEnd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, Ben Lewis, </w:t>
      </w:r>
    </w:p>
    <w:p w14:paraId="48F7C671" w14:textId="04D50216" w:rsidR="00AA05B5" w:rsidRPr="00AA05B5" w:rsidRDefault="00AA05B5" w:rsidP="005F0AB4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proofErr w:type="spellStart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>Minisha</w:t>
      </w:r>
      <w:proofErr w:type="spellEnd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>Lohani</w:t>
      </w:r>
      <w:proofErr w:type="spellEnd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, Priyanka </w:t>
      </w:r>
      <w:proofErr w:type="spellStart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>Majety</w:t>
      </w:r>
      <w:proofErr w:type="spellEnd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, Sally-Ann McIntosh, Brijesh Patel, Pradeep Pradhan, </w:t>
      </w:r>
      <w:proofErr w:type="spellStart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>Rokshana</w:t>
      </w:r>
      <w:proofErr w:type="spellEnd"/>
      <w:r w:rsidRPr="00AA05B5">
        <w:rPr>
          <w:rFonts w:ascii="Calibri" w:hAnsi="Calibri" w:cs="Calibri"/>
          <w:b/>
          <w:bCs/>
          <w:color w:val="000000"/>
          <w:sz w:val="18"/>
          <w:szCs w:val="18"/>
        </w:rPr>
        <w:t xml:space="preserve"> Thanadar, Homan Wai, Susan Wolver</w:t>
      </w:r>
    </w:p>
    <w:p w14:paraId="45D27942" w14:textId="523908E2" w:rsidR="005F0AB4" w:rsidRPr="00AA05B5" w:rsidRDefault="005F0AB4" w:rsidP="005F0AB4">
      <w:pPr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3F65F56E" w14:textId="3F9ADBE1" w:rsidR="00AA2FB4" w:rsidRPr="009A1BB1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9A1BB1">
        <w:rPr>
          <w:rFonts w:ascii="Calibri" w:hAnsi="Calibri" w:cs="Calibri"/>
          <w:i/>
          <w:iCs/>
          <w:color w:val="222222"/>
          <w:sz w:val="18"/>
          <w:szCs w:val="18"/>
          <w:shd w:val="clear" w:color="auto" w:fill="FFFFFF"/>
        </w:rPr>
        <w:t>Not Your “Tick”-pical Headach</w:t>
      </w:r>
      <w:r w:rsidR="00860BC8" w:rsidRPr="009A1BB1">
        <w:rPr>
          <w:rFonts w:ascii="Calibri" w:hAnsi="Calibri" w:cs="Calibri"/>
          <w:i/>
          <w:iCs/>
          <w:color w:val="222222"/>
          <w:sz w:val="18"/>
          <w:szCs w:val="18"/>
          <w:shd w:val="clear" w:color="auto" w:fill="FFFFFF"/>
        </w:rPr>
        <w:t>e</w:t>
      </w:r>
    </w:p>
    <w:p w14:paraId="14706FF9" w14:textId="48841FB8" w:rsidR="005F0AB4" w:rsidRPr="00AA2FB4" w:rsidRDefault="005F0AB4" w:rsidP="00AA2FB4">
      <w:pPr>
        <w:ind w:left="360" w:firstLine="360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color w:val="000000"/>
          <w:sz w:val="18"/>
          <w:szCs w:val="18"/>
        </w:rPr>
        <w:t xml:space="preserve">Samuel Stein, </w:t>
      </w: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David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Gakhokidze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Roger Lever MD, Xian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Qiao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Eastern Virginia Medical School, Norfolk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78999791" w14:textId="37587DD4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59CAFBF1" w14:textId="77777777" w:rsidR="00AA2FB4" w:rsidRPr="009A1BB1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9A1BB1">
        <w:rPr>
          <w:rFonts w:ascii="Calibri" w:hAnsi="Calibri" w:cs="Calibri"/>
          <w:i/>
          <w:iCs/>
          <w:color w:val="000000"/>
          <w:sz w:val="18"/>
          <w:szCs w:val="18"/>
        </w:rPr>
        <w:t>Streptococcus agalactiae (Group B Streptococcus) Meningitis in a Returned Traveler</w:t>
      </w:r>
      <w:r w:rsidRPr="009A1BB1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2038A9C" w14:textId="16463901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Jordan Hay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LT Ashley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Serjillus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 MC USN, LCDR Michael Roth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A2FB4">
        <w:rPr>
          <w:rFonts w:ascii="Calibri" w:hAnsi="Calibri" w:cs="Calibri"/>
          <w:color w:val="000000"/>
          <w:sz w:val="18"/>
          <w:szCs w:val="18"/>
        </w:rPr>
        <w:t>MC USN, LT Michael Boatwright 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O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MC USN, US Navy, Chesapeake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6524F6A8" w14:textId="56177EB8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6FC160BD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Unmasking the Invisible Threat: A Case of Discitis Osteomyelitis in an Elderly Patient with Altered Mental Status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E23D58F" w14:textId="7D57191D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Supriya</w:t>
      </w:r>
      <w:proofErr w:type="spellEnd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Peshin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Bilal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Rahimuddin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Parisha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Masud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Bernie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Sergent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DO, Norton Community Hospital, Norton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562B6483" w14:textId="59BBCEC1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16192E21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Hypoxia Unmasked: The Critical Intersection of Thrombotic Microangiopathy and Stem Cell Transplantation</w:t>
      </w:r>
    </w:p>
    <w:p w14:paraId="57388C7E" w14:textId="5F0B6DD2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Supriya</w:t>
      </w:r>
      <w:proofErr w:type="spellEnd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Peshin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Parisha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Masud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Bilal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Rahimuddin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Bernie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Sergent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DO, Norton Community Hospital, Norton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4CEA0190" w14:textId="5C097E5E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74B4F953" w14:textId="77777777" w:rsidR="00AA2FB4" w:rsidRPr="00DB54DE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DB54DE">
        <w:rPr>
          <w:rFonts w:ascii="Calibri" w:hAnsi="Calibri" w:cs="Calibri"/>
          <w:i/>
          <w:iCs/>
          <w:color w:val="000000"/>
          <w:sz w:val="18"/>
          <w:szCs w:val="18"/>
        </w:rPr>
        <w:t>Riboflavin Deficiency: An unusual cause of Type B lactic acidosis</w:t>
      </w:r>
    </w:p>
    <w:p w14:paraId="1829C88B" w14:textId="0C0B3048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Muhammad Javed</w:t>
      </w:r>
      <w:r w:rsidRPr="00AA2FB4">
        <w:rPr>
          <w:rFonts w:ascii="Calibri" w:hAnsi="Calibri" w:cs="Calibri"/>
          <w:color w:val="000000"/>
          <w:sz w:val="18"/>
          <w:szCs w:val="18"/>
        </w:rPr>
        <w:t>, Hira Sarfraz MD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Sami G.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Tahhan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 FACP FHM,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Eastern Virginia Medical School, Norfolk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174C1F92" w14:textId="3ABF4B2B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76389386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A Mass That's Heart to Believe</w:t>
      </w:r>
    </w:p>
    <w:p w14:paraId="48032AF1" w14:textId="2FE23DA8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Lily Nguyen</w:t>
      </w:r>
      <w:r w:rsidRPr="00AA2FB4">
        <w:rPr>
          <w:rFonts w:ascii="Calibri" w:hAnsi="Calibri" w:cs="Calibri"/>
          <w:color w:val="000000"/>
          <w:sz w:val="18"/>
          <w:szCs w:val="18"/>
        </w:rPr>
        <w:t>, Ryan Saal MS-4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Aaron Mills DO,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Eastern Virginia Medical School, Norfolk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57B37AE0" w14:textId="78553441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1A60AE42" w14:textId="77777777" w:rsidR="00AA2FB4" w:rsidRPr="00C5380A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C5380A">
        <w:rPr>
          <w:rFonts w:ascii="Calibri" w:hAnsi="Calibri" w:cs="Calibri"/>
          <w:i/>
          <w:iCs/>
          <w:color w:val="000000"/>
          <w:sz w:val="18"/>
          <w:szCs w:val="18"/>
        </w:rPr>
        <w:t>Splenic Infarction: An Uncommon Complication of the Cytomegalovirus (CMV) Infection</w:t>
      </w:r>
      <w:r w:rsidRPr="00C5380A">
        <w:rPr>
          <w:rFonts w:ascii="Calibri" w:hAnsi="Calibri" w:cs="Calibri"/>
          <w:color w:val="000000"/>
          <w:sz w:val="18"/>
          <w:szCs w:val="18"/>
        </w:rPr>
        <w:t>​</w:t>
      </w:r>
    </w:p>
    <w:p w14:paraId="77C297EC" w14:textId="0A09D6F9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Bhavana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Baraskar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Mohammad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Motaweih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MD, Jenna B McAllister MD, Mary Washington Healthcare Program, Fredericksburg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501E7257" w14:textId="3B154833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56498E43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Pneumocystis </w:t>
      </w:r>
      <w:proofErr w:type="spellStart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Jirovecii</w:t>
      </w:r>
      <w:proofErr w:type="spellEnd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 and Mycobacterium Avium Complex Coinfection in Patient Receiving Chemotherapy for Ampulla of </w:t>
      </w:r>
      <w:proofErr w:type="spellStart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Vater</w:t>
      </w:r>
      <w:proofErr w:type="spellEnd"/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 xml:space="preserve"> Adenocarcinoma</w:t>
      </w:r>
    </w:p>
    <w:p w14:paraId="7049448F" w14:textId="5EE38A83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Bhavana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Baraskar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Natalia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Fongrat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DO, Jenna B McAllister MD, Mary Washington Healthcare Program, Fredericksburg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328A9813" w14:textId="101BBE7C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6FEAF6B1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Mpox, a truly multisystem disease</w:t>
      </w:r>
    </w:p>
    <w:p w14:paraId="74989BE3" w14:textId="35A6A66B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Saif</w:t>
      </w:r>
      <w:proofErr w:type="spellEnd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Fiaz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Sami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Tahhan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 FACP FHM,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Eastern Virginia Medical School, Norfolk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136767C7" w14:textId="4EF7312E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32A02667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An Antibiotic gone rogue</w:t>
      </w:r>
    </w:p>
    <w:p w14:paraId="27D160A0" w14:textId="50AEEDA7" w:rsidR="005F0AB4" w:rsidRPr="00AA2FB4" w:rsidRDefault="005F0AB4" w:rsidP="00AA2FB4">
      <w:pPr>
        <w:ind w:firstLine="720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Saif</w:t>
      </w:r>
      <w:proofErr w:type="spellEnd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Fiaz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Sami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Tahhan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MD FACP FHM, Eastern Virginia Medical School, Norfolk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7C26998F" w14:textId="61F5CCC5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6EBBBA87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Treat the patient not the number</w:t>
      </w:r>
      <w:r w:rsidRPr="00AA2FB4">
        <w:rPr>
          <w:rFonts w:ascii="Calibri" w:hAnsi="Calibri" w:cs="Calibri"/>
          <w:color w:val="000000"/>
          <w:sz w:val="18"/>
          <w:szCs w:val="18"/>
        </w:rPr>
        <w:t>s!</w:t>
      </w:r>
    </w:p>
    <w:p w14:paraId="02CE6A53" w14:textId="3B57ED40" w:rsidR="005F0AB4" w:rsidRPr="00AA2FB4" w:rsidRDefault="005F0AB4" w:rsidP="00AA2FB4">
      <w:pPr>
        <w:ind w:left="360" w:firstLine="360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Tasniem</w:t>
      </w:r>
      <w:proofErr w:type="spellEnd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 Tasha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Taylor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Figgs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MS-4, Sami G.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Tahhan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>, MD FACP FHM, Eastern Virginia Medical School, Norfolk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.</w:t>
      </w:r>
    </w:p>
    <w:p w14:paraId="7DC69521" w14:textId="77777777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45A3676F" w14:textId="77777777" w:rsidR="00AA2FB4" w:rsidRPr="00770480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770480">
        <w:rPr>
          <w:rFonts w:ascii="Calibri" w:hAnsi="Calibri" w:cs="Calibri"/>
          <w:i/>
          <w:iCs/>
          <w:color w:val="000000"/>
          <w:sz w:val="18"/>
          <w:szCs w:val="18"/>
        </w:rPr>
        <w:t>Early T-cell precursor acute lymphoblastic leukemia (ETP-ALL) mimicking acute idiopathic pancreatiti</w:t>
      </w:r>
      <w:r w:rsidR="00AA2FB4" w:rsidRPr="00770480">
        <w:rPr>
          <w:rFonts w:ascii="Calibri" w:hAnsi="Calibri" w:cs="Calibri"/>
          <w:i/>
          <w:iCs/>
          <w:color w:val="000000"/>
          <w:sz w:val="18"/>
          <w:szCs w:val="18"/>
        </w:rPr>
        <w:t>s</w:t>
      </w:r>
      <w:r w:rsidRPr="00770480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798485C" w14:textId="28C3DE2C" w:rsidR="005F0AB4" w:rsidRPr="00AA2FB4" w:rsidRDefault="005F0AB4" w:rsidP="00AA2FB4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Alexander Mink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Meric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Mericliler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Virginia Commonwealth University Health System, Richmond</w:t>
      </w:r>
      <w:r w:rsidR="00AA2FB4"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.</w:t>
      </w:r>
    </w:p>
    <w:p w14:paraId="09C27DAC" w14:textId="055BD387" w:rsidR="005F0AB4" w:rsidRPr="00AA2FB4" w:rsidRDefault="005F0AB4" w:rsidP="005F0AB4">
      <w:pPr>
        <w:rPr>
          <w:rFonts w:ascii="Calibri" w:hAnsi="Calibri" w:cs="Calibri"/>
          <w:color w:val="000000"/>
          <w:sz w:val="18"/>
          <w:szCs w:val="18"/>
        </w:rPr>
      </w:pPr>
    </w:p>
    <w:p w14:paraId="3F5EDC01" w14:textId="77777777" w:rsidR="00AA2FB4" w:rsidRPr="00AA2FB4" w:rsidRDefault="005F0AB4" w:rsidP="005F0AB4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  <w:sz w:val="18"/>
          <w:szCs w:val="18"/>
        </w:rPr>
      </w:pPr>
      <w:r w:rsidRPr="00AA2FB4">
        <w:rPr>
          <w:rFonts w:ascii="Calibri" w:hAnsi="Calibri" w:cs="Calibri"/>
          <w:i/>
          <w:iCs/>
          <w:color w:val="000000"/>
          <w:sz w:val="18"/>
          <w:szCs w:val="18"/>
        </w:rPr>
        <w:t>An Original Cause for a Fever of Unknown Origin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2A70144" w14:textId="337ABF84" w:rsidR="008D585B" w:rsidRPr="005F0AB4" w:rsidRDefault="005F0AB4" w:rsidP="00AA2FB4">
      <w:pPr>
        <w:pStyle w:val="ListParagraph"/>
        <w:rPr>
          <w:rFonts w:ascii="Calibri" w:hAnsi="Calibri" w:cs="Calibri"/>
          <w:color w:val="000000"/>
          <w:sz w:val="20"/>
          <w:szCs w:val="20"/>
        </w:rPr>
      </w:pPr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 xml:space="preserve">Ethan </w:t>
      </w:r>
      <w:proofErr w:type="spellStart"/>
      <w:r w:rsidRPr="00AA2FB4">
        <w:rPr>
          <w:rFonts w:ascii="Calibri" w:hAnsi="Calibri" w:cs="Calibri"/>
          <w:b/>
          <w:bCs/>
          <w:color w:val="000000"/>
          <w:sz w:val="18"/>
          <w:szCs w:val="18"/>
        </w:rPr>
        <w:t>Flathers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>, Dustin Platte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Abdul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Moeez</w:t>
      </w:r>
      <w:proofErr w:type="spellEnd"/>
      <w:r w:rsidR="00AA2FB4" w:rsidRPr="00AA2FB4">
        <w:rPr>
          <w:rFonts w:ascii="Calibri" w:hAnsi="Calibri" w:cs="Calibri"/>
          <w:color w:val="000000"/>
          <w:sz w:val="18"/>
          <w:szCs w:val="18"/>
        </w:rPr>
        <w:t>,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Sami </w:t>
      </w:r>
      <w:proofErr w:type="spellStart"/>
      <w:r w:rsidRPr="00AA2FB4">
        <w:rPr>
          <w:rFonts w:ascii="Calibri" w:hAnsi="Calibri" w:cs="Calibri"/>
          <w:color w:val="000000"/>
          <w:sz w:val="18"/>
          <w:szCs w:val="18"/>
        </w:rPr>
        <w:t>Tahhan</w:t>
      </w:r>
      <w:proofErr w:type="spellEnd"/>
      <w:r w:rsidRPr="00AA2FB4">
        <w:rPr>
          <w:rFonts w:ascii="Calibri" w:hAnsi="Calibri" w:cs="Calibri"/>
          <w:color w:val="000000"/>
          <w:sz w:val="18"/>
          <w:szCs w:val="18"/>
        </w:rPr>
        <w:t xml:space="preserve"> M</w:t>
      </w:r>
      <w:r w:rsidR="00AA2FB4" w:rsidRPr="00AA2FB4">
        <w:rPr>
          <w:rFonts w:ascii="Calibri" w:hAnsi="Calibri" w:cs="Calibri"/>
          <w:color w:val="000000"/>
          <w:sz w:val="18"/>
          <w:szCs w:val="18"/>
        </w:rPr>
        <w:t>D</w:t>
      </w:r>
      <w:r w:rsidRPr="00AA2FB4">
        <w:rPr>
          <w:rFonts w:ascii="Calibri" w:hAnsi="Calibri" w:cs="Calibri"/>
          <w:color w:val="000000"/>
          <w:sz w:val="18"/>
          <w:szCs w:val="18"/>
        </w:rPr>
        <w:t xml:space="preserve"> FACP FHM, </w:t>
      </w:r>
      <w:r w:rsidRPr="00AA2FB4">
        <w:rPr>
          <w:rFonts w:ascii="Calibri" w:eastAsia="Times New Roman" w:hAnsi="Calibri" w:cs="Calibri"/>
          <w:color w:val="000000"/>
          <w:kern w:val="0"/>
          <w:sz w:val="18"/>
          <w:szCs w:val="18"/>
          <w14:ligatures w14:val="none"/>
        </w:rPr>
        <w:t>Eastern Virginia</w:t>
      </w:r>
      <w:r w:rsidRPr="005F0AB4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Medical School, Norfol</w:t>
      </w:r>
      <w:r w:rsidRPr="005F0AB4">
        <w:rPr>
          <w:rFonts w:ascii="Calibri" w:hAnsi="Calibri" w:cs="Calibri"/>
          <w:color w:val="000000"/>
          <w:sz w:val="20"/>
          <w:szCs w:val="20"/>
        </w:rPr>
        <w:t>k</w:t>
      </w:r>
      <w:r w:rsidR="00AA2FB4">
        <w:rPr>
          <w:rFonts w:ascii="Calibri" w:hAnsi="Calibri" w:cs="Calibri"/>
          <w:color w:val="000000"/>
          <w:sz w:val="20"/>
          <w:szCs w:val="20"/>
        </w:rPr>
        <w:t>.</w:t>
      </w:r>
    </w:p>
    <w:sectPr w:rsidR="008D585B" w:rsidRPr="005F0AB4" w:rsidSect="005F0A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172A9"/>
    <w:multiLevelType w:val="hybridMultilevel"/>
    <w:tmpl w:val="FED6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B450C"/>
    <w:multiLevelType w:val="hybridMultilevel"/>
    <w:tmpl w:val="9DA09A1A"/>
    <w:lvl w:ilvl="0" w:tplc="CE924BA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C7F31"/>
    <w:multiLevelType w:val="hybridMultilevel"/>
    <w:tmpl w:val="B9FEB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1997"/>
    <w:multiLevelType w:val="hybridMultilevel"/>
    <w:tmpl w:val="580E9B0E"/>
    <w:lvl w:ilvl="0" w:tplc="A25C4BA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6489">
    <w:abstractNumId w:val="2"/>
  </w:num>
  <w:num w:numId="2" w16cid:durableId="2059738614">
    <w:abstractNumId w:val="0"/>
  </w:num>
  <w:num w:numId="3" w16cid:durableId="493377444">
    <w:abstractNumId w:val="3"/>
  </w:num>
  <w:num w:numId="4" w16cid:durableId="156837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5B"/>
    <w:rsid w:val="000C298E"/>
    <w:rsid w:val="001B3A51"/>
    <w:rsid w:val="001B4BCF"/>
    <w:rsid w:val="001F2E9B"/>
    <w:rsid w:val="002B5DCB"/>
    <w:rsid w:val="0030372B"/>
    <w:rsid w:val="003A373C"/>
    <w:rsid w:val="004459EE"/>
    <w:rsid w:val="005F0AB4"/>
    <w:rsid w:val="006951D5"/>
    <w:rsid w:val="00770480"/>
    <w:rsid w:val="007E60B3"/>
    <w:rsid w:val="00860BC8"/>
    <w:rsid w:val="008A77FA"/>
    <w:rsid w:val="008D585B"/>
    <w:rsid w:val="008F4632"/>
    <w:rsid w:val="00934D4B"/>
    <w:rsid w:val="00952924"/>
    <w:rsid w:val="009A1BB1"/>
    <w:rsid w:val="00AA05B5"/>
    <w:rsid w:val="00AA2FB4"/>
    <w:rsid w:val="00C1069E"/>
    <w:rsid w:val="00C5380A"/>
    <w:rsid w:val="00C738F9"/>
    <w:rsid w:val="00DB54DE"/>
    <w:rsid w:val="00EF615F"/>
    <w:rsid w:val="00F744FC"/>
    <w:rsid w:val="00F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FC469"/>
  <w15:chartTrackingRefBased/>
  <w15:docId w15:val="{01FF9AF2-3342-9941-90E1-41FA1DEC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B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8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8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8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8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8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8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8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8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85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5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85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5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wardrop</dc:creator>
  <cp:keywords/>
  <dc:description/>
  <cp:lastModifiedBy>richard wardrop</cp:lastModifiedBy>
  <cp:revision>14</cp:revision>
  <cp:lastPrinted>2024-09-24T14:23:00Z</cp:lastPrinted>
  <dcterms:created xsi:type="dcterms:W3CDTF">2024-08-22T18:15:00Z</dcterms:created>
  <dcterms:modified xsi:type="dcterms:W3CDTF">2024-09-24T14:24:00Z</dcterms:modified>
</cp:coreProperties>
</file>