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F977F" w14:textId="77777777" w:rsidR="008C3594" w:rsidRDefault="008C3594" w:rsidP="00971A06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Minnesota Chapter-American College of Physicians (MN-ACP)</w:t>
      </w:r>
    </w:p>
    <w:p w14:paraId="5E93A659" w14:textId="77777777" w:rsidR="00971A06" w:rsidRPr="008C3594" w:rsidRDefault="00787F66" w:rsidP="00971A06">
      <w:pPr>
        <w:pStyle w:val="NoSpacing"/>
        <w:jc w:val="center"/>
        <w:rPr>
          <w:b/>
          <w:sz w:val="28"/>
          <w:szCs w:val="28"/>
        </w:rPr>
      </w:pPr>
      <w:r w:rsidRPr="008C3594">
        <w:rPr>
          <w:b/>
          <w:sz w:val="28"/>
          <w:szCs w:val="28"/>
        </w:rPr>
        <w:t>Hospital Medicine Committee Charter</w:t>
      </w:r>
    </w:p>
    <w:p w14:paraId="61617B8C" w14:textId="55164387" w:rsidR="008C3594" w:rsidRPr="00115E75" w:rsidRDefault="008C3594" w:rsidP="00971A06">
      <w:pPr>
        <w:pStyle w:val="NoSpacing"/>
        <w:jc w:val="center"/>
        <w:rPr>
          <w:b/>
        </w:rPr>
      </w:pPr>
      <w:r>
        <w:rPr>
          <w:b/>
        </w:rPr>
        <w:t>(</w:t>
      </w:r>
      <w:r w:rsidR="00AC11D2">
        <w:rPr>
          <w:b/>
          <w:color w:val="FF0000"/>
        </w:rPr>
        <w:t>5.1</w:t>
      </w:r>
      <w:r w:rsidR="00B468BF">
        <w:rPr>
          <w:b/>
          <w:color w:val="FF0000"/>
        </w:rPr>
        <w:t>.25</w:t>
      </w:r>
      <w:r>
        <w:rPr>
          <w:b/>
        </w:rPr>
        <w:t>)</w:t>
      </w:r>
    </w:p>
    <w:p w14:paraId="73CD942E" w14:textId="77777777" w:rsidR="00971A06" w:rsidRDefault="00971A06" w:rsidP="00971A06"/>
    <w:p w14:paraId="30BA9F40" w14:textId="77777777" w:rsidR="00971A06" w:rsidRPr="00115E75" w:rsidRDefault="00971A06" w:rsidP="00971A06">
      <w:pPr>
        <w:rPr>
          <w:b/>
        </w:rPr>
      </w:pPr>
      <w:r w:rsidRPr="00115E75">
        <w:rPr>
          <w:b/>
        </w:rPr>
        <w:t>Overall Roles and Responsibilities:</w:t>
      </w:r>
    </w:p>
    <w:p w14:paraId="027C1B84" w14:textId="77777777" w:rsidR="00971A06" w:rsidRDefault="00971A06" w:rsidP="00971A06">
      <w:r>
        <w:t>The</w:t>
      </w:r>
      <w:r w:rsidR="00787F66">
        <w:t xml:space="preserve"> Hospital Medicine</w:t>
      </w:r>
      <w:r>
        <w:t xml:space="preserve"> Committ</w:t>
      </w:r>
      <w:r w:rsidR="00787F66">
        <w:t xml:space="preserve">ee exists to provide value for Hospitalists in Minnesota through education, advocacy, and outreach. </w:t>
      </w:r>
    </w:p>
    <w:p w14:paraId="6E385272" w14:textId="77777777" w:rsidR="00971A06" w:rsidRDefault="00971A06" w:rsidP="00971A06">
      <w:r w:rsidRPr="00115E75">
        <w:rPr>
          <w:b/>
        </w:rPr>
        <w:t>Purpose/ Responsibilities:</w:t>
      </w:r>
      <w:r>
        <w:t xml:space="preserve"> </w:t>
      </w:r>
    </w:p>
    <w:p w14:paraId="01BFC1CD" w14:textId="77777777" w:rsidR="00971A06" w:rsidRDefault="00971A06" w:rsidP="00971A06">
      <w:r>
        <w:t xml:space="preserve">The specific responsibilities of the </w:t>
      </w:r>
      <w:r w:rsidR="00787F66">
        <w:t xml:space="preserve">Hospital Medicine </w:t>
      </w:r>
      <w:r>
        <w:t xml:space="preserve">Committee include: </w:t>
      </w:r>
    </w:p>
    <w:p w14:paraId="347A8C8C" w14:textId="77777777" w:rsidR="00971A06" w:rsidRDefault="00027B9B" w:rsidP="00971A06">
      <w:pPr>
        <w:pStyle w:val="ListParagraph"/>
        <w:numPr>
          <w:ilvl w:val="0"/>
          <w:numId w:val="1"/>
        </w:numPr>
      </w:pPr>
      <w:r>
        <w:t>Participation</w:t>
      </w:r>
      <w:r w:rsidR="00971A06">
        <w:t xml:space="preserve"> in the Scientific Session Planning Committee. </w:t>
      </w:r>
    </w:p>
    <w:p w14:paraId="5C6E9DBE" w14:textId="77777777" w:rsidR="00787F66" w:rsidRDefault="00787F66" w:rsidP="00971A06">
      <w:pPr>
        <w:pStyle w:val="ListParagraph"/>
        <w:numPr>
          <w:ilvl w:val="0"/>
          <w:numId w:val="1"/>
        </w:numPr>
      </w:pPr>
      <w:r>
        <w:t>Recruitment of Hospitalist members to MN State and National ACP</w:t>
      </w:r>
    </w:p>
    <w:p w14:paraId="1AA66C6D" w14:textId="77777777" w:rsidR="00787F66" w:rsidRDefault="00787F66" w:rsidP="00787F66">
      <w:pPr>
        <w:pStyle w:val="ListParagraph"/>
        <w:numPr>
          <w:ilvl w:val="0"/>
          <w:numId w:val="1"/>
        </w:numPr>
      </w:pPr>
      <w:r>
        <w:t xml:space="preserve">Recommending to the board </w:t>
      </w:r>
      <w:r w:rsidR="008C3594" w:rsidRPr="008C3594">
        <w:rPr>
          <w:u w:val="single"/>
        </w:rPr>
        <w:t>programs and activities</w:t>
      </w:r>
      <w:r w:rsidR="008C3594">
        <w:t xml:space="preserve"> </w:t>
      </w:r>
      <w:r>
        <w:t>designed to improve participatio</w:t>
      </w:r>
      <w:r w:rsidR="00027B9B">
        <w:t>n from and outreach to the h</w:t>
      </w:r>
      <w:r>
        <w:t>ospitalists in our state</w:t>
      </w:r>
    </w:p>
    <w:p w14:paraId="7D9A425F" w14:textId="77777777" w:rsidR="00787F66" w:rsidRDefault="00027B9B" w:rsidP="00787F66">
      <w:pPr>
        <w:pStyle w:val="ListParagraph"/>
        <w:numPr>
          <w:ilvl w:val="0"/>
          <w:numId w:val="1"/>
        </w:numPr>
      </w:pPr>
      <w:r>
        <w:t>Nomination of</w:t>
      </w:r>
      <w:r w:rsidR="00787F66">
        <w:t xml:space="preserve"> members for election by the full membership to board. </w:t>
      </w:r>
    </w:p>
    <w:p w14:paraId="21F1403B" w14:textId="77777777" w:rsidR="00971A06" w:rsidRDefault="00027B9B" w:rsidP="00971A06">
      <w:pPr>
        <w:pStyle w:val="ListParagraph"/>
        <w:numPr>
          <w:ilvl w:val="0"/>
          <w:numId w:val="1"/>
        </w:numPr>
      </w:pPr>
      <w:r>
        <w:t>Review of</w:t>
      </w:r>
      <w:r w:rsidR="008C3594">
        <w:t xml:space="preserve"> the corporate bylaws </w:t>
      </w:r>
      <w:r w:rsidR="008C3594" w:rsidRPr="008C3594">
        <w:rPr>
          <w:u w:val="single"/>
        </w:rPr>
        <w:t>as needed</w:t>
      </w:r>
      <w:r w:rsidR="00787F66" w:rsidRPr="008C3594">
        <w:rPr>
          <w:u w:val="single"/>
        </w:rPr>
        <w:t xml:space="preserve"> </w:t>
      </w:r>
      <w:r w:rsidR="00787F66">
        <w:t xml:space="preserve">and recommending any needed changes to the full board. </w:t>
      </w:r>
    </w:p>
    <w:p w14:paraId="3F39EBE1" w14:textId="77777777" w:rsidR="00971A06" w:rsidRPr="00115E75" w:rsidRDefault="00971A06" w:rsidP="00971A06">
      <w:pPr>
        <w:rPr>
          <w:b/>
        </w:rPr>
      </w:pPr>
      <w:r w:rsidRPr="00115E75">
        <w:rPr>
          <w:b/>
        </w:rPr>
        <w:t xml:space="preserve">Annual Committee Goals:  </w:t>
      </w:r>
    </w:p>
    <w:p w14:paraId="2C1AE56A" w14:textId="77777777" w:rsidR="00971A06" w:rsidRDefault="00971A06" w:rsidP="00971A06">
      <w:r>
        <w:t xml:space="preserve">The </w:t>
      </w:r>
      <w:r w:rsidR="00787F66">
        <w:t>Hospital Medicine</w:t>
      </w:r>
      <w:r>
        <w:t xml:space="preserve"> Committee will establish annual objectives specifying its principal work focus areas for the coming year. Typical examples might include: </w:t>
      </w:r>
    </w:p>
    <w:p w14:paraId="1EDFE2B6" w14:textId="77777777" w:rsidR="00971A06" w:rsidRDefault="00971A06" w:rsidP="00971A06">
      <w:pPr>
        <w:pStyle w:val="ListParagraph"/>
        <w:numPr>
          <w:ilvl w:val="0"/>
          <w:numId w:val="2"/>
        </w:numPr>
      </w:pPr>
      <w:r>
        <w:t>Advocacy for a specific issue</w:t>
      </w:r>
    </w:p>
    <w:p w14:paraId="0E09135F" w14:textId="77777777" w:rsidR="00971A06" w:rsidRDefault="00971A06" w:rsidP="00971A06">
      <w:pPr>
        <w:pStyle w:val="ListParagraph"/>
        <w:numPr>
          <w:ilvl w:val="0"/>
          <w:numId w:val="2"/>
        </w:numPr>
      </w:pPr>
      <w:r>
        <w:t>Increasing member awareness of a specific issue with metrics to measure progress</w:t>
      </w:r>
    </w:p>
    <w:p w14:paraId="0D38E048" w14:textId="77777777" w:rsidR="00971A06" w:rsidRDefault="00971A06" w:rsidP="00971A06">
      <w:pPr>
        <w:pStyle w:val="ListParagraph"/>
        <w:numPr>
          <w:ilvl w:val="0"/>
          <w:numId w:val="2"/>
        </w:numPr>
      </w:pPr>
      <w:r>
        <w:t>An educational/training</w:t>
      </w:r>
      <w:r w:rsidR="00027B9B">
        <w:t>/outreach</w:t>
      </w:r>
      <w:r>
        <w:t xml:space="preserve"> program</w:t>
      </w:r>
    </w:p>
    <w:p w14:paraId="5A00E98B" w14:textId="77777777" w:rsidR="00971A06" w:rsidRDefault="00971A06" w:rsidP="00787F66">
      <w:pPr>
        <w:pStyle w:val="ListParagraph"/>
        <w:numPr>
          <w:ilvl w:val="0"/>
          <w:numId w:val="2"/>
        </w:numPr>
      </w:pPr>
      <w:r>
        <w:t xml:space="preserve">Developing a mentoring program  </w:t>
      </w:r>
    </w:p>
    <w:p w14:paraId="700C6CF5" w14:textId="77777777" w:rsidR="00971A06" w:rsidRPr="00115E75" w:rsidRDefault="00971A06" w:rsidP="00971A06">
      <w:pPr>
        <w:jc w:val="both"/>
        <w:rPr>
          <w:b/>
        </w:rPr>
      </w:pPr>
      <w:r w:rsidRPr="00115E75">
        <w:rPr>
          <w:b/>
        </w:rPr>
        <w:t>Relationship of Committee to the Council</w:t>
      </w:r>
    </w:p>
    <w:p w14:paraId="27BCEFB0" w14:textId="77777777" w:rsidR="00971A06" w:rsidRDefault="00971A06" w:rsidP="00971A06">
      <w:r>
        <w:t xml:space="preserve">It is the role and sole prerogative of the Council to enact policy and support membership priorities.  The </w:t>
      </w:r>
      <w:r w:rsidR="00787F66">
        <w:t>Hospital Medicine</w:t>
      </w:r>
      <w:r>
        <w:t xml:space="preserve"> committee is expected to offer recommendations for programs and pri</w:t>
      </w:r>
      <w:r w:rsidR="00787F66">
        <w:t>ority initiatives related to Hospitalists</w:t>
      </w:r>
      <w:r>
        <w:t xml:space="preserve"> and to provide information relevant to policy </w:t>
      </w:r>
    </w:p>
    <w:p w14:paraId="1643F002" w14:textId="77777777" w:rsidR="00971A06" w:rsidRPr="00115E75" w:rsidRDefault="00971A06" w:rsidP="00971A06">
      <w:pPr>
        <w:rPr>
          <w:b/>
        </w:rPr>
      </w:pPr>
      <w:r w:rsidRPr="00115E75">
        <w:rPr>
          <w:b/>
        </w:rPr>
        <w:t>Membership</w:t>
      </w:r>
    </w:p>
    <w:p w14:paraId="475B31A0" w14:textId="0CC51BD7" w:rsidR="00971A06" w:rsidRDefault="00971A06" w:rsidP="00971A06">
      <w:pPr>
        <w:ind w:left="30"/>
        <w:jc w:val="both"/>
      </w:pPr>
      <w:r w:rsidRPr="00596EEC">
        <w:rPr>
          <w:u w:val="single"/>
        </w:rPr>
        <w:t>Composition</w:t>
      </w:r>
      <w:r w:rsidR="00787F66">
        <w:t>:  The Hospital Medicine C</w:t>
      </w:r>
      <w:r>
        <w:t>ommittee shall consist of</w:t>
      </w:r>
      <w:r w:rsidR="00B468BF">
        <w:t xml:space="preserve"> </w:t>
      </w:r>
      <w:r w:rsidR="00B468BF">
        <w:rPr>
          <w:color w:val="FF0000"/>
        </w:rPr>
        <w:t xml:space="preserve">interested </w:t>
      </w:r>
      <w:r>
        <w:t xml:space="preserve">members.  The Committee chair will be appointed by </w:t>
      </w:r>
      <w:r w:rsidR="00787F66">
        <w:t xml:space="preserve">the Governor. Members of the Hospital </w:t>
      </w:r>
      <w:r>
        <w:t xml:space="preserve">Committee will be solicited from the membership based on their specialty. Moreover, at least 60 percent of the committee </w:t>
      </w:r>
      <w:r w:rsidR="00787F66">
        <w:t>membership should be working in the specialty of Hospital Medicine</w:t>
      </w:r>
      <w:r>
        <w:t xml:space="preserve"> or </w:t>
      </w:r>
      <w:r w:rsidR="00787F66">
        <w:t xml:space="preserve">as </w:t>
      </w:r>
      <w:r>
        <w:t xml:space="preserve">supervisors </w:t>
      </w:r>
      <w:r w:rsidR="00AC11D2">
        <w:t xml:space="preserve">of </w:t>
      </w:r>
      <w:r w:rsidR="00787F66">
        <w:t>hospitalists</w:t>
      </w:r>
      <w:r>
        <w:t>.  Membership shall include representation of minority and target groups whose interests must be served in vocational education.</w:t>
      </w:r>
    </w:p>
    <w:p w14:paraId="108BAA1C" w14:textId="77777777" w:rsidR="00971A06" w:rsidRDefault="00971A06" w:rsidP="00971A06">
      <w:pPr>
        <w:jc w:val="both"/>
      </w:pPr>
      <w:r w:rsidRPr="00596EEC">
        <w:rPr>
          <w:u w:val="single"/>
        </w:rPr>
        <w:t>Term</w:t>
      </w:r>
      <w:r w:rsidR="00787F66">
        <w:t xml:space="preserve">:  A term of Hospital Medicine </w:t>
      </w:r>
      <w:r>
        <w:t>Committ</w:t>
      </w:r>
      <w:r w:rsidR="00027B9B">
        <w:t>ee</w:t>
      </w:r>
      <w:r w:rsidR="008C3594">
        <w:t xml:space="preserve"> membership shall last for </w:t>
      </w:r>
      <w:r w:rsidR="008C3594" w:rsidRPr="008C3594">
        <w:rPr>
          <w:u w:val="single"/>
        </w:rPr>
        <w:t>two</w:t>
      </w:r>
      <w:r>
        <w:t xml:space="preserve"> year</w:t>
      </w:r>
      <w:r w:rsidR="00027B9B">
        <w:t>s</w:t>
      </w:r>
      <w:r>
        <w:t xml:space="preserve"> or until the member resigns from the committee</w:t>
      </w:r>
    </w:p>
    <w:p w14:paraId="5909A5A0" w14:textId="77777777" w:rsidR="00971A06" w:rsidRDefault="00971A06" w:rsidP="00971A06">
      <w:pPr>
        <w:ind w:left="30"/>
      </w:pPr>
      <w:r w:rsidRPr="00596EEC">
        <w:rPr>
          <w:u w:val="single"/>
        </w:rPr>
        <w:t>Dismissal</w:t>
      </w:r>
      <w:r>
        <w:t>:  Members who are absent without reasonable cause from three successive meetings will be considered to have resigned their position from the committee.</w:t>
      </w:r>
    </w:p>
    <w:p w14:paraId="6223C077" w14:textId="77777777" w:rsidR="00971A06" w:rsidRDefault="00971A06" w:rsidP="00971A06">
      <w:pPr>
        <w:jc w:val="both"/>
      </w:pPr>
    </w:p>
    <w:p w14:paraId="109B912A" w14:textId="77777777" w:rsidR="00971A06" w:rsidRPr="00115E75" w:rsidRDefault="00971A06" w:rsidP="00971A06">
      <w:pPr>
        <w:jc w:val="both"/>
        <w:rPr>
          <w:b/>
        </w:rPr>
      </w:pPr>
      <w:r w:rsidRPr="00115E75">
        <w:rPr>
          <w:b/>
        </w:rPr>
        <w:t>Organizational Structure</w:t>
      </w:r>
    </w:p>
    <w:p w14:paraId="3B1CBC5E" w14:textId="77777777" w:rsidR="00971A06" w:rsidRDefault="00971A06" w:rsidP="008C3594">
      <w:pPr>
        <w:jc w:val="both"/>
      </w:pPr>
      <w:r w:rsidRPr="00596EEC">
        <w:rPr>
          <w:u w:val="single"/>
        </w:rPr>
        <w:t>Officer</w:t>
      </w:r>
      <w:r>
        <w:t xml:space="preserve">:  The committee will have a chair appointed by the Governor. </w:t>
      </w:r>
    </w:p>
    <w:p w14:paraId="58734042" w14:textId="77777777" w:rsidR="00971A06" w:rsidRPr="00115E75" w:rsidRDefault="00971A06" w:rsidP="00971A06">
      <w:pPr>
        <w:jc w:val="both"/>
        <w:rPr>
          <w:b/>
        </w:rPr>
      </w:pPr>
      <w:r w:rsidRPr="00115E75">
        <w:rPr>
          <w:b/>
        </w:rPr>
        <w:t>Procedural Rules:</w:t>
      </w:r>
    </w:p>
    <w:p w14:paraId="58750336" w14:textId="77777777" w:rsidR="00971A06" w:rsidRDefault="00971A06" w:rsidP="00971A06">
      <w:r w:rsidRPr="00596EEC">
        <w:rPr>
          <w:u w:val="single"/>
        </w:rPr>
        <w:t>Meetings</w:t>
      </w:r>
      <w:r>
        <w:t xml:space="preserve">:  The committee will meet at least </w:t>
      </w:r>
      <w:r w:rsidR="00027B9B">
        <w:t xml:space="preserve">4 </w:t>
      </w:r>
      <w:r>
        <w:t xml:space="preserve">times per year.  Written notices of upcoming meetings will be </w:t>
      </w:r>
      <w:r w:rsidR="00027B9B">
        <w:t xml:space="preserve">emailed to members at least 7 </w:t>
      </w:r>
      <w:r>
        <w:t>days before a meeting.</w:t>
      </w:r>
    </w:p>
    <w:p w14:paraId="1C09034A" w14:textId="77777777" w:rsidR="00971A06" w:rsidRDefault="00971A06" w:rsidP="00971A06">
      <w:r w:rsidRPr="00596EEC">
        <w:rPr>
          <w:u w:val="single"/>
        </w:rPr>
        <w:t>Minutes</w:t>
      </w:r>
      <w:r>
        <w:t>:  Minutes of each meeting will be kept.  Copies will be emailed to the committee membership within two weeks after a meeting.</w:t>
      </w:r>
    </w:p>
    <w:p w14:paraId="20CFEB1A" w14:textId="77777777" w:rsidR="0087713D" w:rsidRDefault="00971A06" w:rsidP="00971A06">
      <w:r w:rsidRPr="00596EEC">
        <w:rPr>
          <w:u w:val="single"/>
        </w:rPr>
        <w:t>Recommendations and Reports</w:t>
      </w:r>
      <w:r>
        <w:t>:  Committee recommendations</w:t>
      </w:r>
      <w:r w:rsidR="00027B9B">
        <w:t xml:space="preserve"> and reports will be submitted </w:t>
      </w:r>
      <w:r>
        <w:t>in writing to the Council.  Documents will include both suggested action and justification for suggestions.  The Council will respond/react to such recommendations/reports in writing</w:t>
      </w:r>
      <w:r w:rsidR="008C3594">
        <w:t>.</w:t>
      </w:r>
    </w:p>
    <w:p w14:paraId="637B0748" w14:textId="77777777" w:rsidR="008C3594" w:rsidRDefault="008C3594" w:rsidP="00971A06"/>
    <w:p w14:paraId="01D32FE6" w14:textId="77777777" w:rsidR="008C3594" w:rsidRDefault="008C3594" w:rsidP="00971A06">
      <w:r>
        <w:t xml:space="preserve">Members: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2"/>
        <w:gridCol w:w="3783"/>
        <w:gridCol w:w="1975"/>
      </w:tblGrid>
      <w:tr w:rsidR="008C3594" w14:paraId="3002D69C" w14:textId="77777777" w:rsidTr="00E53717">
        <w:tc>
          <w:tcPr>
            <w:tcW w:w="3592" w:type="dxa"/>
          </w:tcPr>
          <w:p w14:paraId="1DE13CC2" w14:textId="62D275EB" w:rsidR="008C3594" w:rsidRPr="00B468BF" w:rsidRDefault="00B468BF" w:rsidP="00971A06">
            <w:pPr>
              <w:rPr>
                <w:color w:val="FF0000"/>
              </w:rPr>
            </w:pPr>
            <w:r>
              <w:rPr>
                <w:color w:val="FF0000"/>
              </w:rPr>
              <w:t xml:space="preserve">Claudia Thomas, MD FACP, </w:t>
            </w:r>
            <w:r w:rsidR="001E288A">
              <w:rPr>
                <w:color w:val="FF0000"/>
              </w:rPr>
              <w:t>C</w:t>
            </w:r>
            <w:r>
              <w:rPr>
                <w:color w:val="FF0000"/>
              </w:rPr>
              <w:t>hair</w:t>
            </w:r>
          </w:p>
        </w:tc>
        <w:tc>
          <w:tcPr>
            <w:tcW w:w="3783" w:type="dxa"/>
          </w:tcPr>
          <w:p w14:paraId="64E4ACC7" w14:textId="45845E96" w:rsidR="008C3594" w:rsidRDefault="00B468BF" w:rsidP="00971A06">
            <w:hyperlink r:id="rId5" w:history="1">
              <w:r w:rsidRPr="001E288A">
                <w:t>drclaudiathomas@hotmail.com</w:t>
              </w:r>
            </w:hyperlink>
            <w:r>
              <w:t xml:space="preserve"> </w:t>
            </w:r>
          </w:p>
        </w:tc>
        <w:tc>
          <w:tcPr>
            <w:tcW w:w="1975" w:type="dxa"/>
          </w:tcPr>
          <w:p w14:paraId="33C53805" w14:textId="26733B75" w:rsidR="008C3594" w:rsidRDefault="00B468BF" w:rsidP="00971A06">
            <w:r w:rsidRPr="00B468BF">
              <w:rPr>
                <w:color w:val="FF0000"/>
              </w:rPr>
              <w:t>3-25 to 3-27</w:t>
            </w:r>
          </w:p>
        </w:tc>
      </w:tr>
      <w:tr w:rsidR="001E288A" w14:paraId="5CB57768" w14:textId="77777777" w:rsidTr="00E53717">
        <w:tc>
          <w:tcPr>
            <w:tcW w:w="3592" w:type="dxa"/>
          </w:tcPr>
          <w:p w14:paraId="01AD905F" w14:textId="3DE7B8EA" w:rsidR="001E288A" w:rsidRDefault="001E288A" w:rsidP="00971A06">
            <w:pPr>
              <w:rPr>
                <w:color w:val="FF0000"/>
              </w:rPr>
            </w:pPr>
            <w:r>
              <w:rPr>
                <w:color w:val="FF0000"/>
              </w:rPr>
              <w:t>Eric Beck, MD</w:t>
            </w:r>
            <w:r w:rsidR="00B635CB">
              <w:rPr>
                <w:color w:val="FF0000"/>
              </w:rPr>
              <w:t>, FACP</w:t>
            </w:r>
          </w:p>
        </w:tc>
        <w:tc>
          <w:tcPr>
            <w:tcW w:w="3783" w:type="dxa"/>
          </w:tcPr>
          <w:p w14:paraId="7A883CB0" w14:textId="4803D49B" w:rsidR="001E288A" w:rsidRDefault="001E288A" w:rsidP="00971A06">
            <w:r>
              <w:t>dericbeck@hotmail.com</w:t>
            </w:r>
          </w:p>
        </w:tc>
        <w:tc>
          <w:tcPr>
            <w:tcW w:w="1975" w:type="dxa"/>
          </w:tcPr>
          <w:p w14:paraId="578D2446" w14:textId="77777777" w:rsidR="001E288A" w:rsidRPr="00B468BF" w:rsidRDefault="001E288A" w:rsidP="00971A06">
            <w:pPr>
              <w:rPr>
                <w:color w:val="FF0000"/>
              </w:rPr>
            </w:pPr>
          </w:p>
        </w:tc>
      </w:tr>
      <w:tr w:rsidR="008C3594" w14:paraId="72267CA5" w14:textId="77777777" w:rsidTr="00E53717">
        <w:tc>
          <w:tcPr>
            <w:tcW w:w="3592" w:type="dxa"/>
          </w:tcPr>
          <w:p w14:paraId="77EFDA63" w14:textId="10CD07FB" w:rsidR="008C3594" w:rsidRPr="003750F9" w:rsidRDefault="001E288A" w:rsidP="00971A06">
            <w:pPr>
              <w:rPr>
                <w:color w:val="FF0000"/>
              </w:rPr>
            </w:pPr>
            <w:r>
              <w:rPr>
                <w:color w:val="FF0000"/>
              </w:rPr>
              <w:t>Gretchen Colbenson, MD</w:t>
            </w:r>
          </w:p>
        </w:tc>
        <w:tc>
          <w:tcPr>
            <w:tcW w:w="3783" w:type="dxa"/>
          </w:tcPr>
          <w:p w14:paraId="4799FF40" w14:textId="7EC00D94" w:rsidR="008C3594" w:rsidRDefault="001E288A" w:rsidP="00971A06">
            <w:r>
              <w:t>Colbenson.gretchen@mayo.edu</w:t>
            </w:r>
          </w:p>
        </w:tc>
        <w:tc>
          <w:tcPr>
            <w:tcW w:w="1975" w:type="dxa"/>
          </w:tcPr>
          <w:p w14:paraId="79E21AAE" w14:textId="2DC1F948" w:rsidR="008C3594" w:rsidRDefault="008C3594" w:rsidP="00971A06"/>
        </w:tc>
      </w:tr>
      <w:tr w:rsidR="00516627" w14:paraId="11117C5D" w14:textId="77777777" w:rsidTr="00E53717">
        <w:tc>
          <w:tcPr>
            <w:tcW w:w="3592" w:type="dxa"/>
          </w:tcPr>
          <w:p w14:paraId="4988B476" w14:textId="35DBAFCF" w:rsidR="00516627" w:rsidRPr="003750F9" w:rsidRDefault="00516627" w:rsidP="00516627">
            <w:pPr>
              <w:rPr>
                <w:color w:val="FF0000"/>
              </w:rPr>
            </w:pPr>
            <w:r w:rsidRPr="003750F9">
              <w:rPr>
                <w:color w:val="FF0000"/>
              </w:rPr>
              <w:t>Saurabh Gupta, MD</w:t>
            </w:r>
          </w:p>
        </w:tc>
        <w:tc>
          <w:tcPr>
            <w:tcW w:w="3783" w:type="dxa"/>
          </w:tcPr>
          <w:p w14:paraId="1C7FE9B6" w14:textId="47F4659A" w:rsidR="00516627" w:rsidRDefault="00516627" w:rsidP="00516627">
            <w:r>
              <w:t>nurturesleepmd@gmail.com</w:t>
            </w:r>
          </w:p>
        </w:tc>
        <w:tc>
          <w:tcPr>
            <w:tcW w:w="1975" w:type="dxa"/>
          </w:tcPr>
          <w:p w14:paraId="7235B299" w14:textId="022D7072" w:rsidR="00516627" w:rsidRDefault="00516627" w:rsidP="00516627"/>
        </w:tc>
      </w:tr>
      <w:tr w:rsidR="008C3594" w14:paraId="62BB7FF2" w14:textId="77777777" w:rsidTr="00E53717">
        <w:tc>
          <w:tcPr>
            <w:tcW w:w="3592" w:type="dxa"/>
          </w:tcPr>
          <w:p w14:paraId="66DCBB19" w14:textId="0DEC4F10" w:rsidR="008C3594" w:rsidRPr="003750F9" w:rsidRDefault="00B468BF" w:rsidP="00971A06">
            <w:pPr>
              <w:rPr>
                <w:color w:val="FF0000"/>
              </w:rPr>
            </w:pPr>
            <w:r w:rsidRPr="003750F9">
              <w:rPr>
                <w:color w:val="FF0000"/>
              </w:rPr>
              <w:t>Ahmad Hazem, MD</w:t>
            </w:r>
          </w:p>
        </w:tc>
        <w:tc>
          <w:tcPr>
            <w:tcW w:w="3783" w:type="dxa"/>
          </w:tcPr>
          <w:p w14:paraId="3D029A94" w14:textId="4ADADA4A" w:rsidR="008C3594" w:rsidRDefault="00B468BF" w:rsidP="00971A06">
            <w:r>
              <w:t>adhazem@yahoo.com</w:t>
            </w:r>
          </w:p>
        </w:tc>
        <w:tc>
          <w:tcPr>
            <w:tcW w:w="1975" w:type="dxa"/>
          </w:tcPr>
          <w:p w14:paraId="27F0FA35" w14:textId="2DBCC14F" w:rsidR="008C3594" w:rsidRDefault="008C3594" w:rsidP="00281E5D"/>
        </w:tc>
      </w:tr>
      <w:tr w:rsidR="00516627" w14:paraId="06BF89B9" w14:textId="77777777" w:rsidTr="00E53717">
        <w:tc>
          <w:tcPr>
            <w:tcW w:w="3592" w:type="dxa"/>
          </w:tcPr>
          <w:p w14:paraId="5502435A" w14:textId="5DEE42F6" w:rsidR="00516627" w:rsidRPr="003750F9" w:rsidRDefault="00516627" w:rsidP="00971A06">
            <w:pPr>
              <w:rPr>
                <w:color w:val="FF0000"/>
              </w:rPr>
            </w:pPr>
            <w:r>
              <w:rPr>
                <w:color w:val="FF0000"/>
              </w:rPr>
              <w:t>Swetha Karturi, MD</w:t>
            </w:r>
          </w:p>
        </w:tc>
        <w:tc>
          <w:tcPr>
            <w:tcW w:w="3783" w:type="dxa"/>
          </w:tcPr>
          <w:p w14:paraId="52DEAB49" w14:textId="515E554F" w:rsidR="00516627" w:rsidRDefault="00516627" w:rsidP="00971A06">
            <w:r>
              <w:t>Swetha.karturi@gmail.com</w:t>
            </w:r>
          </w:p>
        </w:tc>
        <w:tc>
          <w:tcPr>
            <w:tcW w:w="1975" w:type="dxa"/>
          </w:tcPr>
          <w:p w14:paraId="435DF652" w14:textId="77777777" w:rsidR="00516627" w:rsidRDefault="00516627" w:rsidP="00281E5D"/>
        </w:tc>
      </w:tr>
      <w:tr w:rsidR="001E288A" w14:paraId="5A4E02E1" w14:textId="77777777" w:rsidTr="00E53717">
        <w:tc>
          <w:tcPr>
            <w:tcW w:w="3592" w:type="dxa"/>
          </w:tcPr>
          <w:p w14:paraId="30D3B22A" w14:textId="0E4B6C95" w:rsidR="001E288A" w:rsidRPr="003750F9" w:rsidRDefault="001E288A" w:rsidP="00971A06">
            <w:pPr>
              <w:rPr>
                <w:color w:val="FF0000"/>
              </w:rPr>
            </w:pPr>
            <w:r>
              <w:rPr>
                <w:color w:val="FF0000"/>
              </w:rPr>
              <w:t>James Katter, MD</w:t>
            </w:r>
          </w:p>
        </w:tc>
        <w:tc>
          <w:tcPr>
            <w:tcW w:w="3783" w:type="dxa"/>
          </w:tcPr>
          <w:p w14:paraId="4466D5B1" w14:textId="11358428" w:rsidR="001E288A" w:rsidRDefault="001E288A" w:rsidP="00971A06">
            <w:r>
              <w:t>Jkatter1@fairview.org</w:t>
            </w:r>
          </w:p>
        </w:tc>
        <w:tc>
          <w:tcPr>
            <w:tcW w:w="1975" w:type="dxa"/>
          </w:tcPr>
          <w:p w14:paraId="3820B860" w14:textId="77777777" w:rsidR="001E288A" w:rsidRDefault="001E288A" w:rsidP="00281E5D"/>
        </w:tc>
      </w:tr>
      <w:tr w:rsidR="00B468BF" w14:paraId="282737DE" w14:textId="77777777" w:rsidTr="00E53717">
        <w:tc>
          <w:tcPr>
            <w:tcW w:w="3592" w:type="dxa"/>
          </w:tcPr>
          <w:p w14:paraId="498423A3" w14:textId="75EF5B0A" w:rsidR="00B468BF" w:rsidRPr="001E288A" w:rsidRDefault="001E288A" w:rsidP="00971A06">
            <w:pPr>
              <w:rPr>
                <w:color w:val="FF0000"/>
              </w:rPr>
            </w:pPr>
            <w:r w:rsidRPr="001E288A">
              <w:rPr>
                <w:color w:val="FF0000"/>
              </w:rPr>
              <w:t>Keith Murphy, MD</w:t>
            </w:r>
          </w:p>
        </w:tc>
        <w:tc>
          <w:tcPr>
            <w:tcW w:w="3783" w:type="dxa"/>
          </w:tcPr>
          <w:p w14:paraId="6D57FF7A" w14:textId="18F78C0E" w:rsidR="00B468BF" w:rsidRDefault="001E288A" w:rsidP="00971A06">
            <w:r w:rsidRPr="001E288A">
              <w:t>kmurphy9@fairview.org</w:t>
            </w:r>
          </w:p>
        </w:tc>
        <w:tc>
          <w:tcPr>
            <w:tcW w:w="1975" w:type="dxa"/>
          </w:tcPr>
          <w:p w14:paraId="63F0CE4C" w14:textId="77777777" w:rsidR="00B468BF" w:rsidRDefault="00B468BF" w:rsidP="00971A06"/>
        </w:tc>
      </w:tr>
      <w:tr w:rsidR="001E288A" w14:paraId="58678B77" w14:textId="77777777" w:rsidTr="00E53717">
        <w:tc>
          <w:tcPr>
            <w:tcW w:w="3592" w:type="dxa"/>
          </w:tcPr>
          <w:p w14:paraId="264751EB" w14:textId="197C36AB" w:rsidR="001E288A" w:rsidRPr="001E288A" w:rsidRDefault="001E288A" w:rsidP="001E288A">
            <w:pPr>
              <w:rPr>
                <w:color w:val="FF0000"/>
              </w:rPr>
            </w:pPr>
            <w:r w:rsidRPr="003750F9">
              <w:rPr>
                <w:color w:val="FF0000"/>
              </w:rPr>
              <w:t>Suman Pal, MBBS</w:t>
            </w:r>
            <w:r>
              <w:rPr>
                <w:color w:val="FF0000"/>
              </w:rPr>
              <w:t>,</w:t>
            </w:r>
            <w:r w:rsidRPr="003750F9">
              <w:rPr>
                <w:color w:val="FF0000"/>
              </w:rPr>
              <w:t xml:space="preserve"> FACP</w:t>
            </w:r>
          </w:p>
        </w:tc>
        <w:tc>
          <w:tcPr>
            <w:tcW w:w="3783" w:type="dxa"/>
          </w:tcPr>
          <w:p w14:paraId="191E6F01" w14:textId="4D49F591" w:rsidR="001E288A" w:rsidRDefault="001E288A" w:rsidP="001E288A">
            <w:r>
              <w:t>Pal00056@umn.edu</w:t>
            </w:r>
          </w:p>
        </w:tc>
        <w:tc>
          <w:tcPr>
            <w:tcW w:w="1975" w:type="dxa"/>
          </w:tcPr>
          <w:p w14:paraId="3F95298B" w14:textId="77777777" w:rsidR="001E288A" w:rsidRDefault="001E288A" w:rsidP="001E288A"/>
        </w:tc>
      </w:tr>
      <w:tr w:rsidR="001E288A" w14:paraId="09B50FFE" w14:textId="77777777" w:rsidTr="00E53717">
        <w:tc>
          <w:tcPr>
            <w:tcW w:w="3592" w:type="dxa"/>
          </w:tcPr>
          <w:p w14:paraId="6650A4D9" w14:textId="1EC750F5" w:rsidR="001E288A" w:rsidRDefault="001E288A" w:rsidP="001E288A">
            <w:r w:rsidRPr="003750F9">
              <w:rPr>
                <w:color w:val="FF0000"/>
              </w:rPr>
              <w:t>Neel Shah, MBChB, FACP</w:t>
            </w:r>
          </w:p>
        </w:tc>
        <w:tc>
          <w:tcPr>
            <w:tcW w:w="3783" w:type="dxa"/>
          </w:tcPr>
          <w:p w14:paraId="3ED10089" w14:textId="5F797F6C" w:rsidR="001E288A" w:rsidRDefault="001E288A" w:rsidP="001E288A">
            <w:r w:rsidRPr="001E288A">
              <w:t>shah.neel2@mayo.edu</w:t>
            </w:r>
          </w:p>
        </w:tc>
        <w:tc>
          <w:tcPr>
            <w:tcW w:w="1975" w:type="dxa"/>
          </w:tcPr>
          <w:p w14:paraId="730E613B" w14:textId="77777777" w:rsidR="001E288A" w:rsidRDefault="001E288A" w:rsidP="001E288A"/>
        </w:tc>
      </w:tr>
      <w:tr w:rsidR="001E288A" w14:paraId="33EB6D80" w14:textId="77777777" w:rsidTr="00E53717">
        <w:tc>
          <w:tcPr>
            <w:tcW w:w="3592" w:type="dxa"/>
          </w:tcPr>
          <w:p w14:paraId="05F607CE" w14:textId="4364D8F5" w:rsidR="001E288A" w:rsidRDefault="001E288A" w:rsidP="001E288A">
            <w:r w:rsidRPr="001E288A">
              <w:rPr>
                <w:color w:val="FF0000"/>
              </w:rPr>
              <w:t>Melissa Simonson, MD</w:t>
            </w:r>
          </w:p>
        </w:tc>
        <w:tc>
          <w:tcPr>
            <w:tcW w:w="3783" w:type="dxa"/>
          </w:tcPr>
          <w:p w14:paraId="4A961A04" w14:textId="0EE41642" w:rsidR="001E288A" w:rsidRDefault="001E288A" w:rsidP="001E288A">
            <w:r>
              <w:t>mml.simonson@gmail.com</w:t>
            </w:r>
          </w:p>
        </w:tc>
        <w:tc>
          <w:tcPr>
            <w:tcW w:w="1975" w:type="dxa"/>
          </w:tcPr>
          <w:p w14:paraId="7B70DD6C" w14:textId="77777777" w:rsidR="001E288A" w:rsidRDefault="001E288A" w:rsidP="001E288A"/>
        </w:tc>
      </w:tr>
      <w:tr w:rsidR="001E288A" w14:paraId="3BB24737" w14:textId="77777777" w:rsidTr="00E53717">
        <w:tc>
          <w:tcPr>
            <w:tcW w:w="3592" w:type="dxa"/>
          </w:tcPr>
          <w:p w14:paraId="7EAFFB16" w14:textId="18175496" w:rsidR="001E288A" w:rsidRDefault="001E288A" w:rsidP="001E288A">
            <w:r w:rsidRPr="003750F9">
              <w:rPr>
                <w:color w:val="FF0000"/>
              </w:rPr>
              <w:t>Mohammed Yousufuddin</w:t>
            </w:r>
            <w:r>
              <w:rPr>
                <w:color w:val="FF0000"/>
              </w:rPr>
              <w:t>, MBBS, MD</w:t>
            </w:r>
          </w:p>
        </w:tc>
        <w:tc>
          <w:tcPr>
            <w:tcW w:w="3783" w:type="dxa"/>
          </w:tcPr>
          <w:p w14:paraId="4040835D" w14:textId="33237A09" w:rsidR="001E288A" w:rsidRDefault="001E288A" w:rsidP="001E288A">
            <w:r>
              <w:t>Yousufuddin.mohammed@mayo.edu</w:t>
            </w:r>
          </w:p>
        </w:tc>
        <w:tc>
          <w:tcPr>
            <w:tcW w:w="1975" w:type="dxa"/>
          </w:tcPr>
          <w:p w14:paraId="05FC50BE" w14:textId="77777777" w:rsidR="001E288A" w:rsidRDefault="001E288A" w:rsidP="001E288A"/>
        </w:tc>
      </w:tr>
    </w:tbl>
    <w:p w14:paraId="0511AEBD" w14:textId="43E160D3" w:rsidR="008C3594" w:rsidRDefault="00E25F76" w:rsidP="00971A06">
      <w:r>
        <w:t xml:space="preserve">Shah, Gupta, Pal, Thomas, </w:t>
      </w:r>
    </w:p>
    <w:p w14:paraId="7A82C5BD" w14:textId="43F5C5FC" w:rsidR="002F5289" w:rsidRPr="00392D1D" w:rsidRDefault="002F5289" w:rsidP="00971A06">
      <w:pPr>
        <w:rPr>
          <w:color w:val="002060"/>
        </w:rPr>
      </w:pPr>
      <w:r w:rsidRPr="00392D1D">
        <w:rPr>
          <w:color w:val="002060"/>
        </w:rPr>
        <w:t>Motion</w:t>
      </w:r>
      <w:r w:rsidR="005B626A" w:rsidRPr="00392D1D">
        <w:rPr>
          <w:color w:val="002060"/>
        </w:rPr>
        <w:t xml:space="preserve"> Shah, second Pal, minutes approved</w:t>
      </w:r>
    </w:p>
    <w:p w14:paraId="6F76617A" w14:textId="4A272FFD" w:rsidR="00950DC8" w:rsidRPr="00392D1D" w:rsidRDefault="00950DC8" w:rsidP="00971A06">
      <w:pPr>
        <w:rPr>
          <w:color w:val="002060"/>
        </w:rPr>
      </w:pPr>
      <w:r w:rsidRPr="00392D1D">
        <w:rPr>
          <w:color w:val="002060"/>
        </w:rPr>
        <w:t>Job market is changing, hard place to navigate initial job search and applications, Suman Pal recommends</w:t>
      </w:r>
      <w:r w:rsidR="00F74550" w:rsidRPr="00392D1D">
        <w:rPr>
          <w:color w:val="002060"/>
        </w:rPr>
        <w:t xml:space="preserve"> we help navigate. Mentorship, </w:t>
      </w:r>
      <w:r w:rsidR="0088234F" w:rsidRPr="00392D1D">
        <w:rPr>
          <w:color w:val="002060"/>
        </w:rPr>
        <w:t xml:space="preserve">what does job look like opposed to what they are being offered. </w:t>
      </w:r>
      <w:r w:rsidR="00B60E8E" w:rsidRPr="00392D1D">
        <w:rPr>
          <w:color w:val="002060"/>
        </w:rPr>
        <w:t>David Ingham, Allina, talk on hospit</w:t>
      </w:r>
      <w:r w:rsidR="000B6454" w:rsidRPr="00392D1D">
        <w:rPr>
          <w:color w:val="002060"/>
        </w:rPr>
        <w:t xml:space="preserve">alists </w:t>
      </w:r>
      <w:r w:rsidR="00AB0746" w:rsidRPr="00392D1D">
        <w:rPr>
          <w:color w:val="002060"/>
        </w:rPr>
        <w:t>–</w:t>
      </w:r>
      <w:r w:rsidR="000B6454" w:rsidRPr="00392D1D">
        <w:rPr>
          <w:color w:val="002060"/>
        </w:rPr>
        <w:t xml:space="preserve"> </w:t>
      </w:r>
    </w:p>
    <w:p w14:paraId="156DBF48" w14:textId="3587AFD8" w:rsidR="00AB0746" w:rsidRDefault="00AB0746" w:rsidP="00971A06">
      <w:pPr>
        <w:rPr>
          <w:color w:val="002060"/>
        </w:rPr>
      </w:pPr>
      <w:r w:rsidRPr="00392D1D">
        <w:rPr>
          <w:color w:val="002060"/>
        </w:rPr>
        <w:t>Medical Ethics, what happens when a patient says no</w:t>
      </w:r>
      <w:r w:rsidR="009065EC" w:rsidRPr="00392D1D">
        <w:rPr>
          <w:color w:val="002060"/>
        </w:rPr>
        <w:t>, how do you balance that, respecting autonomy</w:t>
      </w:r>
      <w:r w:rsidR="00954997">
        <w:rPr>
          <w:color w:val="002060"/>
        </w:rPr>
        <w:t xml:space="preserve">, if someone lacks intellectual or intoxication, etc. Lacking autonomy to have dispositional </w:t>
      </w:r>
      <w:r w:rsidR="00AD1078">
        <w:rPr>
          <w:color w:val="002060"/>
        </w:rPr>
        <w:t xml:space="preserve">ability. To what extent do you go to administer medications the patient doesn’t want. </w:t>
      </w:r>
      <w:r w:rsidR="00CD0905">
        <w:rPr>
          <w:color w:val="002060"/>
        </w:rPr>
        <w:t xml:space="preserve">Ethicist. </w:t>
      </w:r>
      <w:r w:rsidR="0092272A">
        <w:rPr>
          <w:color w:val="002060"/>
        </w:rPr>
        <w:t xml:space="preserve">Dr. Neel Shah will think about speaker (Mayo). </w:t>
      </w:r>
      <w:r w:rsidR="00AB36D8">
        <w:rPr>
          <w:color w:val="002060"/>
        </w:rPr>
        <w:t>Medical distrust or deep</w:t>
      </w:r>
      <w:r w:rsidR="00713638">
        <w:rPr>
          <w:color w:val="002060"/>
        </w:rPr>
        <w:t>-</w:t>
      </w:r>
      <w:r w:rsidR="00AB36D8">
        <w:rPr>
          <w:color w:val="002060"/>
        </w:rPr>
        <w:t xml:space="preserve">seated misinformation. Severe pneumonia won’t take antibiotics. Big pharma. </w:t>
      </w:r>
      <w:r w:rsidR="005E2920">
        <w:rPr>
          <w:color w:val="002060"/>
        </w:rPr>
        <w:t>Inherently logical and posses</w:t>
      </w:r>
      <w:r w:rsidR="00713638">
        <w:rPr>
          <w:color w:val="002060"/>
        </w:rPr>
        <w:t>s</w:t>
      </w:r>
      <w:r w:rsidR="005E2920">
        <w:rPr>
          <w:color w:val="002060"/>
        </w:rPr>
        <w:t xml:space="preserve"> autonomy but don’t believe in the value. </w:t>
      </w:r>
      <w:r w:rsidR="00713638">
        <w:rPr>
          <w:color w:val="002060"/>
        </w:rPr>
        <w:t xml:space="preserve">Med-Psych unit at mayo involve ethics, </w:t>
      </w:r>
      <w:r w:rsidR="00C324F1">
        <w:rPr>
          <w:color w:val="002060"/>
        </w:rPr>
        <w:t>under 18 or under g</w:t>
      </w:r>
      <w:r w:rsidR="002558F4">
        <w:rPr>
          <w:color w:val="002060"/>
        </w:rPr>
        <w:t>u</w:t>
      </w:r>
      <w:r w:rsidR="00C324F1">
        <w:rPr>
          <w:color w:val="002060"/>
        </w:rPr>
        <w:t>ardian</w:t>
      </w:r>
      <w:r w:rsidR="0074629C">
        <w:rPr>
          <w:color w:val="002060"/>
        </w:rPr>
        <w:t xml:space="preserve">. High yield to go more basic. Psychiatrist perhaps. Dr. Thomas’ choice. More insight into capacity and loopholes. </w:t>
      </w:r>
      <w:r w:rsidR="0021265E">
        <w:rPr>
          <w:color w:val="002060"/>
        </w:rPr>
        <w:t xml:space="preserve">Interesting and deep topic with a lot of subjectivity. </w:t>
      </w:r>
      <w:r w:rsidR="00772FC8">
        <w:rPr>
          <w:color w:val="002060"/>
        </w:rPr>
        <w:t xml:space="preserve">Christine Kalati, </w:t>
      </w:r>
      <w:r w:rsidR="000C593E">
        <w:rPr>
          <w:color w:val="002060"/>
        </w:rPr>
        <w:t xml:space="preserve">Dr. Neel </w:t>
      </w:r>
      <w:r w:rsidR="000A3C83">
        <w:rPr>
          <w:color w:val="002060"/>
        </w:rPr>
        <w:t xml:space="preserve">Shah </w:t>
      </w:r>
      <w:r w:rsidR="000C593E">
        <w:rPr>
          <w:color w:val="002060"/>
        </w:rPr>
        <w:t>will ask Robert Morgan. 30</w:t>
      </w:r>
      <w:r w:rsidR="002558F4">
        <w:rPr>
          <w:color w:val="002060"/>
        </w:rPr>
        <w:t>-</w:t>
      </w:r>
      <w:r w:rsidR="000C593E">
        <w:rPr>
          <w:color w:val="002060"/>
        </w:rPr>
        <w:t xml:space="preserve">minute talk. </w:t>
      </w:r>
      <w:r w:rsidR="000A3C83">
        <w:rPr>
          <w:color w:val="002060"/>
        </w:rPr>
        <w:t xml:space="preserve">Have a case and be specific. </w:t>
      </w:r>
      <w:r w:rsidR="00EC6739">
        <w:rPr>
          <w:color w:val="002060"/>
        </w:rPr>
        <w:t xml:space="preserve">Send Dr. Shah something from </w:t>
      </w:r>
      <w:r w:rsidR="00FF4506">
        <w:rPr>
          <w:color w:val="002060"/>
        </w:rPr>
        <w:t>the committee. Perhaps, “</w:t>
      </w:r>
      <w:r w:rsidR="00C961DF">
        <w:rPr>
          <w:color w:val="002060"/>
        </w:rPr>
        <w:t xml:space="preserve">What do you do when the patient says no – who decides” looking at decision making capacity and balances autonomy with </w:t>
      </w:r>
      <w:r w:rsidR="004300F6">
        <w:rPr>
          <w:color w:val="002060"/>
        </w:rPr>
        <w:t>non-</w:t>
      </w:r>
      <w:r w:rsidR="00CD60EF">
        <w:rPr>
          <w:color w:val="002060"/>
        </w:rPr>
        <w:t>maleficence</w:t>
      </w:r>
      <w:r w:rsidR="004300F6">
        <w:rPr>
          <w:color w:val="002060"/>
        </w:rPr>
        <w:t>. Who does that decision rest with? Professional decision</w:t>
      </w:r>
      <w:r w:rsidR="00CD60EF">
        <w:rPr>
          <w:color w:val="002060"/>
        </w:rPr>
        <w:t>-</w:t>
      </w:r>
      <w:r w:rsidR="004300F6">
        <w:rPr>
          <w:color w:val="002060"/>
        </w:rPr>
        <w:t xml:space="preserve">making capacity. </w:t>
      </w:r>
      <w:r w:rsidR="00EF0DA9">
        <w:rPr>
          <w:color w:val="002060"/>
        </w:rPr>
        <w:t xml:space="preserve">In MN no hierarchy of formal decision maker. </w:t>
      </w:r>
      <w:r w:rsidR="00E03BC3">
        <w:rPr>
          <w:color w:val="002060"/>
        </w:rPr>
        <w:t xml:space="preserve">Michelle will craft email for invite. Send out to MNACP Hospitalist group. </w:t>
      </w:r>
      <w:r w:rsidR="00E00BAD">
        <w:rPr>
          <w:color w:val="002060"/>
        </w:rPr>
        <w:t xml:space="preserve">3 when does a patient lack capacity to make decision, what to do when there is a conflict if patient lacks, what to do when conflict between written </w:t>
      </w:r>
      <w:r w:rsidR="008E05E6">
        <w:rPr>
          <w:color w:val="002060"/>
        </w:rPr>
        <w:t xml:space="preserve">advanced directive and/or polls and </w:t>
      </w:r>
      <w:proofErr w:type="spellStart"/>
      <w:r w:rsidR="00EB7238">
        <w:rPr>
          <w:color w:val="002060"/>
        </w:rPr>
        <w:t>surigate</w:t>
      </w:r>
      <w:proofErr w:type="spellEnd"/>
      <w:r w:rsidR="00EB7238">
        <w:rPr>
          <w:color w:val="002060"/>
        </w:rPr>
        <w:t xml:space="preserve"> that is involved (person in the room). </w:t>
      </w:r>
      <w:r w:rsidR="00163320" w:rsidRPr="00163320">
        <w:rPr>
          <w:color w:val="002060"/>
        </w:rPr>
        <w:t>Conflict between written directive/POLST and surrogate when patient lack capacity</w:t>
      </w:r>
      <w:r w:rsidR="00163320">
        <w:rPr>
          <w:color w:val="002060"/>
        </w:rPr>
        <w:t xml:space="preserve">. </w:t>
      </w:r>
      <w:r w:rsidR="00D626BA">
        <w:rPr>
          <w:color w:val="002060"/>
        </w:rPr>
        <w:t xml:space="preserve">The 5-10 minutes for Q &amp; A. Plug for committee. </w:t>
      </w:r>
      <w:r w:rsidR="0076323C">
        <w:rPr>
          <w:color w:val="002060"/>
        </w:rPr>
        <w:t xml:space="preserve">Thursday night. </w:t>
      </w:r>
      <w:r w:rsidR="00043F00">
        <w:rPr>
          <w:color w:val="002060"/>
        </w:rPr>
        <w:t xml:space="preserve">Talk about meeting for 5 minutes. </w:t>
      </w:r>
      <w:r w:rsidR="005E1CA8">
        <w:rPr>
          <w:color w:val="002060"/>
        </w:rPr>
        <w:t xml:space="preserve">Areas of interest, next talks. Survey. </w:t>
      </w:r>
      <w:r w:rsidR="00636E45">
        <w:rPr>
          <w:color w:val="002060"/>
        </w:rPr>
        <w:t xml:space="preserve">Try to find survey post 2024 </w:t>
      </w:r>
      <w:proofErr w:type="spellStart"/>
      <w:r w:rsidR="00636E45">
        <w:rPr>
          <w:color w:val="002060"/>
        </w:rPr>
        <w:t>mn</w:t>
      </w:r>
      <w:proofErr w:type="spellEnd"/>
      <w:r w:rsidR="00636E45">
        <w:rPr>
          <w:color w:val="002060"/>
        </w:rPr>
        <w:t xml:space="preserve"> </w:t>
      </w:r>
      <w:proofErr w:type="spellStart"/>
      <w:r w:rsidR="00636E45">
        <w:rPr>
          <w:color w:val="002060"/>
        </w:rPr>
        <w:t>acp</w:t>
      </w:r>
      <w:proofErr w:type="spellEnd"/>
      <w:r w:rsidR="00636E45">
        <w:rPr>
          <w:color w:val="002060"/>
        </w:rPr>
        <w:t xml:space="preserve"> meeting to see what topics they are interested in. </w:t>
      </w:r>
      <w:r w:rsidR="00876B6F">
        <w:rPr>
          <w:color w:val="002060"/>
        </w:rPr>
        <w:t xml:space="preserve">Ask them to select. </w:t>
      </w:r>
    </w:p>
    <w:p w14:paraId="36D36189" w14:textId="331ABC9D" w:rsidR="00AB0746" w:rsidRPr="00392D1D" w:rsidRDefault="00AB0746" w:rsidP="00971A06">
      <w:pPr>
        <w:rPr>
          <w:color w:val="002060"/>
        </w:rPr>
      </w:pPr>
      <w:r w:rsidRPr="00392D1D">
        <w:rPr>
          <w:color w:val="002060"/>
        </w:rPr>
        <w:t>End of life care</w:t>
      </w:r>
    </w:p>
    <w:p w14:paraId="48130AB3" w14:textId="77777777" w:rsidR="005B626A" w:rsidRPr="00392D1D" w:rsidRDefault="005B626A" w:rsidP="00971A06">
      <w:pPr>
        <w:rPr>
          <w:color w:val="002060"/>
        </w:rPr>
      </w:pPr>
    </w:p>
    <w:p w14:paraId="73EB7412" w14:textId="0C4A9621" w:rsidR="003750F9" w:rsidRDefault="003750F9" w:rsidP="00971A06">
      <w:pPr>
        <w:rPr>
          <w:color w:val="FF0000"/>
        </w:rPr>
      </w:pPr>
      <w:r w:rsidRPr="003750F9">
        <w:rPr>
          <w:color w:val="FF0000"/>
        </w:rPr>
        <w:t>Suggested Activities for 2025:</w:t>
      </w:r>
    </w:p>
    <w:p w14:paraId="2EA7112C" w14:textId="2857717B" w:rsidR="003750F9" w:rsidRDefault="003750F9" w:rsidP="003750F9">
      <w:pPr>
        <w:pStyle w:val="ListParagraph"/>
        <w:numPr>
          <w:ilvl w:val="0"/>
          <w:numId w:val="3"/>
        </w:numPr>
        <w:rPr>
          <w:color w:val="FF0000"/>
        </w:rPr>
      </w:pPr>
      <w:r>
        <w:rPr>
          <w:color w:val="FF0000"/>
        </w:rPr>
        <w:t>Encourage more hospitalists to join ACP and Hospitalist Committee</w:t>
      </w:r>
    </w:p>
    <w:p w14:paraId="39F53C27" w14:textId="3BF61299" w:rsidR="00C32581" w:rsidRDefault="00C32581" w:rsidP="003750F9">
      <w:pPr>
        <w:pStyle w:val="ListParagraph"/>
        <w:numPr>
          <w:ilvl w:val="0"/>
          <w:numId w:val="3"/>
        </w:numPr>
        <w:rPr>
          <w:color w:val="FF0000"/>
        </w:rPr>
      </w:pPr>
      <w:r>
        <w:rPr>
          <w:color w:val="FF0000"/>
        </w:rPr>
        <w:t>“Fireside chats” to offer informal gatherings virtually to support belonging/support statewide</w:t>
      </w:r>
    </w:p>
    <w:p w14:paraId="219C65E0" w14:textId="69388FE5" w:rsidR="003750F9" w:rsidRDefault="003750F9" w:rsidP="003750F9">
      <w:pPr>
        <w:pStyle w:val="ListParagraph"/>
        <w:numPr>
          <w:ilvl w:val="0"/>
          <w:numId w:val="3"/>
        </w:numPr>
        <w:rPr>
          <w:color w:val="FF0000"/>
        </w:rPr>
      </w:pPr>
      <w:r>
        <w:rPr>
          <w:color w:val="FF0000"/>
        </w:rPr>
        <w:t>Evidence-based care strategies/protocols shared among health systems- start with something narrow</w:t>
      </w:r>
    </w:p>
    <w:p w14:paraId="221CB86B" w14:textId="63106247" w:rsidR="003750F9" w:rsidRDefault="003750F9" w:rsidP="003750F9">
      <w:pPr>
        <w:pStyle w:val="ListParagraph"/>
        <w:numPr>
          <w:ilvl w:val="0"/>
          <w:numId w:val="3"/>
        </w:numPr>
        <w:rPr>
          <w:color w:val="FF0000"/>
        </w:rPr>
      </w:pPr>
      <w:r>
        <w:rPr>
          <w:color w:val="FF0000"/>
        </w:rPr>
        <w:t>Identify metrics of quality care among hospitalists</w:t>
      </w:r>
    </w:p>
    <w:p w14:paraId="6E9D6612" w14:textId="7DB532F2" w:rsidR="003750F9" w:rsidRDefault="003750F9" w:rsidP="003750F9">
      <w:pPr>
        <w:pStyle w:val="ListParagraph"/>
        <w:numPr>
          <w:ilvl w:val="0"/>
          <w:numId w:val="3"/>
        </w:numPr>
        <w:rPr>
          <w:color w:val="FF0000"/>
        </w:rPr>
      </w:pPr>
      <w:r>
        <w:rPr>
          <w:color w:val="FF0000"/>
        </w:rPr>
        <w:t>Partner with hospitalists in neighboring states (WI, ND, SD)</w:t>
      </w:r>
    </w:p>
    <w:p w14:paraId="1C68A727" w14:textId="27E6C5FD" w:rsidR="003750F9" w:rsidRDefault="003750F9" w:rsidP="003750F9">
      <w:pPr>
        <w:pStyle w:val="ListParagraph"/>
        <w:numPr>
          <w:ilvl w:val="0"/>
          <w:numId w:val="3"/>
        </w:numPr>
        <w:rPr>
          <w:color w:val="FF0000"/>
        </w:rPr>
      </w:pPr>
      <w:r>
        <w:rPr>
          <w:color w:val="FF0000"/>
        </w:rPr>
        <w:t>Networking for jobs</w:t>
      </w:r>
    </w:p>
    <w:p w14:paraId="2EB35A89" w14:textId="202D9E53" w:rsidR="003750F9" w:rsidRDefault="003750F9" w:rsidP="003750F9">
      <w:pPr>
        <w:pStyle w:val="ListParagraph"/>
        <w:numPr>
          <w:ilvl w:val="0"/>
          <w:numId w:val="3"/>
        </w:numPr>
        <w:rPr>
          <w:color w:val="FF0000"/>
        </w:rPr>
      </w:pPr>
      <w:r>
        <w:rPr>
          <w:color w:val="FF0000"/>
        </w:rPr>
        <w:t>ACP grants and other grants</w:t>
      </w:r>
    </w:p>
    <w:p w14:paraId="0365665A" w14:textId="5E435213" w:rsidR="003750F9" w:rsidRDefault="003750F9" w:rsidP="003750F9">
      <w:pPr>
        <w:pStyle w:val="ListParagraph"/>
        <w:numPr>
          <w:ilvl w:val="0"/>
          <w:numId w:val="3"/>
        </w:numPr>
        <w:rPr>
          <w:color w:val="FF0000"/>
        </w:rPr>
      </w:pPr>
      <w:r>
        <w:rPr>
          <w:color w:val="FF0000"/>
        </w:rPr>
        <w:t>Opportunities for career advancement</w:t>
      </w:r>
    </w:p>
    <w:p w14:paraId="2D5A20E6" w14:textId="5C7E6E4D" w:rsidR="003750F9" w:rsidRPr="003750F9" w:rsidRDefault="003750F9" w:rsidP="003750F9">
      <w:pPr>
        <w:pStyle w:val="ListParagraph"/>
        <w:numPr>
          <w:ilvl w:val="0"/>
          <w:numId w:val="3"/>
        </w:numPr>
        <w:rPr>
          <w:color w:val="FF0000"/>
        </w:rPr>
      </w:pPr>
      <w:r>
        <w:rPr>
          <w:color w:val="FF0000"/>
        </w:rPr>
        <w:t>Dealing with bed shortage and boarding-strategies across systems; issues of having beds but not enough staffing</w:t>
      </w:r>
    </w:p>
    <w:sectPr w:rsidR="003750F9" w:rsidRPr="003750F9" w:rsidSect="008C3594">
      <w:pgSz w:w="12240" w:h="15840"/>
      <w:pgMar w:top="5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26FE5"/>
    <w:multiLevelType w:val="hybridMultilevel"/>
    <w:tmpl w:val="E30CD4BC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 w15:restartNumberingAfterBreak="0">
    <w:nsid w:val="5B2029A4"/>
    <w:multiLevelType w:val="hybridMultilevel"/>
    <w:tmpl w:val="7216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785989"/>
    <w:multiLevelType w:val="hybridMultilevel"/>
    <w:tmpl w:val="2D1A9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3680135">
    <w:abstractNumId w:val="2"/>
  </w:num>
  <w:num w:numId="2" w16cid:durableId="175389146">
    <w:abstractNumId w:val="0"/>
  </w:num>
  <w:num w:numId="3" w16cid:durableId="14287694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A06"/>
    <w:rsid w:val="00027B9B"/>
    <w:rsid w:val="00043F00"/>
    <w:rsid w:val="00044428"/>
    <w:rsid w:val="000826AE"/>
    <w:rsid w:val="000A3C83"/>
    <w:rsid w:val="000B6454"/>
    <w:rsid w:val="000C593E"/>
    <w:rsid w:val="000E0984"/>
    <w:rsid w:val="00163320"/>
    <w:rsid w:val="001E288A"/>
    <w:rsid w:val="0021265E"/>
    <w:rsid w:val="002558F4"/>
    <w:rsid w:val="002F5289"/>
    <w:rsid w:val="003750F9"/>
    <w:rsid w:val="00392D1D"/>
    <w:rsid w:val="004300F6"/>
    <w:rsid w:val="00472166"/>
    <w:rsid w:val="004934D0"/>
    <w:rsid w:val="004B5285"/>
    <w:rsid w:val="004E6948"/>
    <w:rsid w:val="00516627"/>
    <w:rsid w:val="005B626A"/>
    <w:rsid w:val="005C5DEE"/>
    <w:rsid w:val="005E1CA8"/>
    <w:rsid w:val="005E2920"/>
    <w:rsid w:val="00636E45"/>
    <w:rsid w:val="00713638"/>
    <w:rsid w:val="0074629C"/>
    <w:rsid w:val="0076323C"/>
    <w:rsid w:val="00772FC8"/>
    <w:rsid w:val="00787F66"/>
    <w:rsid w:val="00876B6F"/>
    <w:rsid w:val="0087713D"/>
    <w:rsid w:val="0088234F"/>
    <w:rsid w:val="008C3594"/>
    <w:rsid w:val="008C6A05"/>
    <w:rsid w:val="008E05E6"/>
    <w:rsid w:val="009065EC"/>
    <w:rsid w:val="0092272A"/>
    <w:rsid w:val="00950DC8"/>
    <w:rsid w:val="00954997"/>
    <w:rsid w:val="00971A06"/>
    <w:rsid w:val="00A479AB"/>
    <w:rsid w:val="00AB0746"/>
    <w:rsid w:val="00AB36D8"/>
    <w:rsid w:val="00AC11D2"/>
    <w:rsid w:val="00AD1078"/>
    <w:rsid w:val="00B468BF"/>
    <w:rsid w:val="00B60E8E"/>
    <w:rsid w:val="00B635CB"/>
    <w:rsid w:val="00C324F1"/>
    <w:rsid w:val="00C32581"/>
    <w:rsid w:val="00C961DF"/>
    <w:rsid w:val="00C976FA"/>
    <w:rsid w:val="00CD0905"/>
    <w:rsid w:val="00CD60EF"/>
    <w:rsid w:val="00D626BA"/>
    <w:rsid w:val="00E00BAD"/>
    <w:rsid w:val="00E03BC3"/>
    <w:rsid w:val="00E15A40"/>
    <w:rsid w:val="00E25F76"/>
    <w:rsid w:val="00E53717"/>
    <w:rsid w:val="00EB7238"/>
    <w:rsid w:val="00EC6739"/>
    <w:rsid w:val="00EF0DA9"/>
    <w:rsid w:val="00F74550"/>
    <w:rsid w:val="00FF4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BA493A"/>
  <w15:docId w15:val="{538D7A45-998D-4B69-B175-E75D0E077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A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71A0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1A06"/>
    <w:pPr>
      <w:ind w:left="720"/>
      <w:contextualSpacing/>
    </w:pPr>
  </w:style>
  <w:style w:type="table" w:styleId="TableGrid">
    <w:name w:val="Table Grid"/>
    <w:basedOn w:val="TableNormal"/>
    <w:uiPriority w:val="59"/>
    <w:rsid w:val="008C3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468B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68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rclaudiathomas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946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MNAAP</dc:creator>
  <cp:lastModifiedBy>Michelle Herbers</cp:lastModifiedBy>
  <cp:revision>2</cp:revision>
  <dcterms:created xsi:type="dcterms:W3CDTF">2026-03-10T17:16:00Z</dcterms:created>
  <dcterms:modified xsi:type="dcterms:W3CDTF">2026-03-10T17:16:00Z</dcterms:modified>
</cp:coreProperties>
</file>