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rPr>
        <w:t>October 2016 </w:t>
      </w:r>
    </w:p>
    <w:p w:rsidR="00092FB6" w:rsidRPr="00092FB6" w:rsidRDefault="00092FB6" w:rsidP="00092FB6">
      <w:pPr>
        <w:shd w:val="clear" w:color="auto" w:fill="FFFFFF"/>
        <w:rPr>
          <w:rFonts w:asciiTheme="minorHAnsi" w:hAnsiTheme="minorHAnsi"/>
        </w:rPr>
      </w:pPr>
      <w:r w:rsidRPr="00092FB6">
        <w:rPr>
          <w:rFonts w:asciiTheme="minorHAnsi" w:hAnsiTheme="minorHAnsi"/>
        </w:rPr>
        <w:t> </w:t>
      </w:r>
    </w:p>
    <w:p w:rsidR="00092FB6" w:rsidRPr="00092FB6" w:rsidRDefault="00092FB6" w:rsidP="00092FB6">
      <w:pPr>
        <w:shd w:val="clear" w:color="auto" w:fill="FFFFFF"/>
        <w:rPr>
          <w:rFonts w:asciiTheme="minorHAnsi" w:hAnsiTheme="minorHAnsi"/>
        </w:rPr>
      </w:pPr>
      <w:r w:rsidRPr="00092FB6">
        <w:rPr>
          <w:rFonts w:asciiTheme="minorHAnsi" w:hAnsiTheme="minorHAnsi"/>
        </w:rPr>
        <w:t>Dear Members,</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rPr>
        <w:t>As part of our strategic survey last year, we found that many of our members would like additional information about local and national activities.  To this end, we are planning to communicate with our members on a regular basis by providing regular “Maryland Updates.”  Please see below some items we thought might interest you.</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b/>
          <w:bCs/>
          <w:i/>
          <w:iCs/>
        </w:rPr>
        <w:t>Updates in Pain Management</w:t>
      </w:r>
      <w:r w:rsidRPr="00092FB6">
        <w:rPr>
          <w:rFonts w:asciiTheme="minorHAnsi" w:hAnsiTheme="minorHAnsi"/>
        </w:rPr>
        <w:t xml:space="preserve"> – A focus on effective pain management and new safety concerns is scheduled for October 22, 2016, 8:30 AM – 1:00 PM, </w:t>
      </w:r>
      <w:proofErr w:type="spellStart"/>
      <w:r w:rsidRPr="00092FB6">
        <w:rPr>
          <w:rFonts w:asciiTheme="minorHAnsi" w:hAnsiTheme="minorHAnsi"/>
        </w:rPr>
        <w:t>Alagia</w:t>
      </w:r>
      <w:proofErr w:type="spellEnd"/>
      <w:r w:rsidRPr="00092FB6">
        <w:rPr>
          <w:rFonts w:asciiTheme="minorHAnsi" w:hAnsiTheme="minorHAnsi"/>
        </w:rPr>
        <w:t xml:space="preserve"> Auditorium, St. Agnes Hospital</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rPr>
        <w:t xml:space="preserve">Sponsored by DHMH, SAH &amp; Health Information Designs.  </w:t>
      </w:r>
      <w:proofErr w:type="gramStart"/>
      <w:r w:rsidRPr="00092FB6">
        <w:rPr>
          <w:rFonts w:asciiTheme="minorHAnsi" w:hAnsiTheme="minorHAnsi"/>
        </w:rPr>
        <w:t xml:space="preserve">For more information go to the </w:t>
      </w:r>
      <w:hyperlink r:id="rId5" w:history="1">
        <w:r w:rsidRPr="00092FB6">
          <w:rPr>
            <w:rFonts w:asciiTheme="minorHAnsi" w:hAnsiTheme="minorHAnsi"/>
            <w:color w:val="0000FF"/>
            <w:u w:val="single"/>
          </w:rPr>
          <w:t>postcard.</w:t>
        </w:r>
        <w:proofErr w:type="gramEnd"/>
      </w:hyperlink>
    </w:p>
    <w:p w:rsidR="00092FB6" w:rsidRPr="00092FB6" w:rsidRDefault="00092FB6" w:rsidP="00092FB6">
      <w:pPr>
        <w:shd w:val="clear" w:color="auto" w:fill="FFFFFF"/>
        <w:spacing w:before="100" w:beforeAutospacing="1" w:after="100" w:afterAutospacing="1"/>
        <w:rPr>
          <w:rFonts w:asciiTheme="minorHAnsi" w:hAnsiTheme="minorHAnsi"/>
        </w:rPr>
      </w:pPr>
      <w:proofErr w:type="gramStart"/>
      <w:r w:rsidRPr="00092FB6">
        <w:rPr>
          <w:rFonts w:asciiTheme="minorHAnsi" w:hAnsiTheme="minorHAnsi"/>
          <w:b/>
          <w:bCs/>
          <w:i/>
          <w:iCs/>
        </w:rPr>
        <w:t>New Regulations and requirements for RXs for Opioid Management</w:t>
      </w:r>
      <w:r w:rsidRPr="00092FB6">
        <w:rPr>
          <w:rFonts w:asciiTheme="minorHAnsi" w:hAnsiTheme="minorHAnsi"/>
        </w:rPr>
        <w:t>.</w:t>
      </w:r>
      <w:proofErr w:type="gramEnd"/>
      <w:r w:rsidRPr="00092FB6">
        <w:rPr>
          <w:rFonts w:asciiTheme="minorHAnsi" w:hAnsiTheme="minorHAnsi"/>
        </w:rPr>
        <w:t xml:space="preserve">  As you know, on October 1, 2016 new regulations went into effect regarding requirements for prescribing of opioids.  However, the DHMH has determined that it is in the best interests of prescribers and the community to delay the link between the CDS license and PDMP registration until July 1, 2017. For the latest Fact Sheet and a letter from the DHMH explaining this change please go to flyer and notification </w:t>
      </w:r>
      <w:hyperlink r:id="rId6" w:history="1">
        <w:r w:rsidRPr="00092FB6">
          <w:rPr>
            <w:rFonts w:asciiTheme="minorHAnsi" w:hAnsiTheme="minorHAnsi"/>
            <w:color w:val="0000FF"/>
            <w:u w:val="single"/>
          </w:rPr>
          <w:t>letter.</w:t>
        </w:r>
      </w:hyperlink>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b/>
          <w:bCs/>
          <w:i/>
          <w:iCs/>
        </w:rPr>
        <w:t>Maryland Awardees for our National Meeting</w:t>
      </w:r>
      <w:r w:rsidRPr="00092FB6">
        <w:rPr>
          <w:rFonts w:asciiTheme="minorHAnsi" w:hAnsiTheme="minorHAnsi"/>
        </w:rPr>
        <w:t xml:space="preserve"> – Congratulations to our Maryland Chapter award winners.  These awards will be bestowed at the National ACP Internal Medicine 2017 in San Diego. Congratulations to: Dr. Mary-Claire </w:t>
      </w:r>
      <w:proofErr w:type="spellStart"/>
      <w:r w:rsidRPr="00092FB6">
        <w:rPr>
          <w:rFonts w:asciiTheme="minorHAnsi" w:hAnsiTheme="minorHAnsi"/>
        </w:rPr>
        <w:t>Roghmann</w:t>
      </w:r>
      <w:proofErr w:type="spellEnd"/>
      <w:r w:rsidRPr="00092FB6">
        <w:rPr>
          <w:rFonts w:asciiTheme="minorHAnsi" w:hAnsiTheme="minorHAnsi"/>
        </w:rPr>
        <w:t xml:space="preserve"> as the recipient the </w:t>
      </w:r>
      <w:proofErr w:type="spellStart"/>
      <w:r w:rsidRPr="00092FB6">
        <w:rPr>
          <w:rFonts w:asciiTheme="minorHAnsi" w:hAnsiTheme="minorHAnsi"/>
        </w:rPr>
        <w:t>Alvan</w:t>
      </w:r>
      <w:proofErr w:type="spellEnd"/>
      <w:r w:rsidRPr="00092FB6">
        <w:rPr>
          <w:rFonts w:asciiTheme="minorHAnsi" w:hAnsiTheme="minorHAnsi"/>
        </w:rPr>
        <w:t xml:space="preserve"> R. Feinstein Award. Congratulations also to our two new Masters: Drs. David Cooper and Stephen N. Davis. We look forward to seeing them in San Diego!  </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b/>
          <w:bCs/>
          <w:i/>
          <w:iCs/>
        </w:rPr>
        <w:t>Maryland Fellows for September</w:t>
      </w:r>
      <w:r w:rsidRPr="00092FB6">
        <w:rPr>
          <w:rFonts w:asciiTheme="minorHAnsi" w:hAnsiTheme="minorHAnsi"/>
        </w:rPr>
        <w:t xml:space="preserve">:  Congratulations to our members who became new Fellows in September:   Drs. Corinne A. </w:t>
      </w:r>
      <w:proofErr w:type="spellStart"/>
      <w:r w:rsidRPr="00092FB6">
        <w:rPr>
          <w:rFonts w:asciiTheme="minorHAnsi" w:hAnsiTheme="minorHAnsi"/>
        </w:rPr>
        <w:t>Ahmar</w:t>
      </w:r>
      <w:proofErr w:type="spellEnd"/>
      <w:r w:rsidRPr="00092FB6">
        <w:rPr>
          <w:rFonts w:asciiTheme="minorHAnsi" w:hAnsiTheme="minorHAnsi"/>
        </w:rPr>
        <w:t xml:space="preserve">, Bilal A. Chaudhry, and </w:t>
      </w:r>
      <w:proofErr w:type="spellStart"/>
      <w:r w:rsidRPr="00092FB6">
        <w:rPr>
          <w:rFonts w:asciiTheme="minorHAnsi" w:hAnsiTheme="minorHAnsi"/>
        </w:rPr>
        <w:t>Maimoona</w:t>
      </w:r>
      <w:proofErr w:type="spellEnd"/>
      <w:r w:rsidRPr="00092FB6">
        <w:rPr>
          <w:rFonts w:asciiTheme="minorHAnsi" w:hAnsiTheme="minorHAnsi"/>
        </w:rPr>
        <w:t xml:space="preserve"> </w:t>
      </w:r>
      <w:proofErr w:type="spellStart"/>
      <w:r w:rsidRPr="00092FB6">
        <w:rPr>
          <w:rFonts w:asciiTheme="minorHAnsi" w:hAnsiTheme="minorHAnsi"/>
        </w:rPr>
        <w:t>Inayat</w:t>
      </w:r>
      <w:proofErr w:type="spellEnd"/>
      <w:r w:rsidRPr="00092FB6">
        <w:rPr>
          <w:rFonts w:asciiTheme="minorHAnsi" w:hAnsiTheme="minorHAnsi"/>
        </w:rPr>
        <w:t>.  We congratulate them on this wonderful achievement, and look forward to seeing them at future meetings and activities.</w:t>
      </w:r>
    </w:p>
    <w:p w:rsidR="00092FB6" w:rsidRPr="00092FB6" w:rsidRDefault="00092FB6" w:rsidP="00092FB6">
      <w:pPr>
        <w:shd w:val="clear" w:color="auto" w:fill="FFFFFF"/>
        <w:spacing w:before="100" w:beforeAutospacing="1" w:after="100" w:afterAutospacing="1"/>
        <w:rPr>
          <w:rFonts w:asciiTheme="minorHAnsi" w:hAnsiTheme="minorHAnsi"/>
        </w:rPr>
      </w:pPr>
      <w:proofErr w:type="gramStart"/>
      <w:r w:rsidRPr="00092FB6">
        <w:rPr>
          <w:rFonts w:asciiTheme="minorHAnsi" w:hAnsiTheme="minorHAnsi"/>
          <w:b/>
          <w:bCs/>
          <w:i/>
          <w:iCs/>
        </w:rPr>
        <w:t>Women in Medicine (WIM) Work/life Balance Workshop</w:t>
      </w:r>
      <w:r w:rsidRPr="00092FB6">
        <w:rPr>
          <w:rFonts w:asciiTheme="minorHAnsi" w:hAnsiTheme="minorHAnsi"/>
        </w:rPr>
        <w:t xml:space="preserve"> – Congratulations to WIM co-chairs</w:t>
      </w:r>
      <w:proofErr w:type="gramEnd"/>
      <w:r w:rsidRPr="00092FB6">
        <w:rPr>
          <w:rFonts w:asciiTheme="minorHAnsi" w:hAnsiTheme="minorHAnsi"/>
        </w:rPr>
        <w:t xml:space="preserve"> Drs. </w:t>
      </w:r>
      <w:proofErr w:type="spellStart"/>
      <w:r w:rsidRPr="00092FB6">
        <w:rPr>
          <w:rFonts w:asciiTheme="minorHAnsi" w:hAnsiTheme="minorHAnsi"/>
        </w:rPr>
        <w:t>Sapna</w:t>
      </w:r>
      <w:proofErr w:type="spellEnd"/>
      <w:r w:rsidRPr="00092FB6">
        <w:rPr>
          <w:rFonts w:asciiTheme="minorHAnsi" w:hAnsiTheme="minorHAnsi"/>
        </w:rPr>
        <w:t xml:space="preserve"> </w:t>
      </w:r>
      <w:proofErr w:type="spellStart"/>
      <w:r w:rsidRPr="00092FB6">
        <w:rPr>
          <w:rFonts w:asciiTheme="minorHAnsi" w:hAnsiTheme="minorHAnsi"/>
        </w:rPr>
        <w:t>Kuhel</w:t>
      </w:r>
      <w:proofErr w:type="spellEnd"/>
      <w:r w:rsidRPr="00092FB6">
        <w:rPr>
          <w:rFonts w:asciiTheme="minorHAnsi" w:hAnsiTheme="minorHAnsi"/>
        </w:rPr>
        <w:t xml:space="preserve">, </w:t>
      </w:r>
      <w:proofErr w:type="spellStart"/>
      <w:r w:rsidRPr="00092FB6">
        <w:rPr>
          <w:rFonts w:asciiTheme="minorHAnsi" w:hAnsiTheme="minorHAnsi"/>
        </w:rPr>
        <w:t>Inas</w:t>
      </w:r>
      <w:proofErr w:type="spellEnd"/>
      <w:r w:rsidRPr="00092FB6">
        <w:rPr>
          <w:rFonts w:asciiTheme="minorHAnsi" w:hAnsiTheme="minorHAnsi"/>
        </w:rPr>
        <w:t xml:space="preserve"> </w:t>
      </w:r>
      <w:proofErr w:type="spellStart"/>
      <w:r w:rsidRPr="00092FB6">
        <w:rPr>
          <w:rFonts w:asciiTheme="minorHAnsi" w:hAnsiTheme="minorHAnsi"/>
        </w:rPr>
        <w:t>Abualis</w:t>
      </w:r>
      <w:proofErr w:type="spellEnd"/>
      <w:r w:rsidRPr="00092FB6">
        <w:rPr>
          <w:rFonts w:asciiTheme="minorHAnsi" w:hAnsiTheme="minorHAnsi"/>
        </w:rPr>
        <w:t xml:space="preserve"> and our presenters Drs. April Fitzgerald and </w:t>
      </w:r>
      <w:proofErr w:type="spellStart"/>
      <w:r w:rsidRPr="00092FB6">
        <w:rPr>
          <w:rFonts w:asciiTheme="minorHAnsi" w:hAnsiTheme="minorHAnsi"/>
        </w:rPr>
        <w:t>Mangla</w:t>
      </w:r>
      <w:proofErr w:type="spellEnd"/>
      <w:r w:rsidRPr="00092FB6">
        <w:rPr>
          <w:rFonts w:asciiTheme="minorHAnsi" w:hAnsiTheme="minorHAnsi"/>
        </w:rPr>
        <w:t xml:space="preserve"> Gulati. The workshop was held on October 5</w:t>
      </w:r>
      <w:r w:rsidRPr="00092FB6">
        <w:rPr>
          <w:rFonts w:asciiTheme="minorHAnsi" w:hAnsiTheme="minorHAnsi"/>
          <w:vertAlign w:val="superscript"/>
        </w:rPr>
        <w:t>th</w:t>
      </w:r>
      <w:r w:rsidRPr="00092FB6">
        <w:rPr>
          <w:rFonts w:asciiTheme="minorHAnsi" w:hAnsiTheme="minorHAnsi"/>
        </w:rPr>
        <w:t xml:space="preserve"> and provided a unique opportunity for people to freely discuss issues and concerns.  Since this was such a successful event, look for future activities as the year progresses.</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b/>
          <w:bCs/>
          <w:i/>
          <w:iCs/>
        </w:rPr>
        <w:t>Please be sure to add our Chapter meeting dates to your 2017 Calendar.</w:t>
      </w:r>
      <w:r w:rsidRPr="00092FB6">
        <w:rPr>
          <w:rFonts w:asciiTheme="minorHAnsi" w:hAnsiTheme="minorHAnsi"/>
        </w:rPr>
        <w:t xml:space="preserve">  The meeting will be held on </w:t>
      </w:r>
      <w:r w:rsidRPr="00092FB6">
        <w:rPr>
          <w:rFonts w:asciiTheme="minorHAnsi" w:hAnsiTheme="minorHAnsi"/>
          <w:b/>
          <w:bCs/>
        </w:rPr>
        <w:t>February 17</w:t>
      </w:r>
      <w:r w:rsidRPr="00092FB6">
        <w:rPr>
          <w:rFonts w:asciiTheme="minorHAnsi" w:hAnsiTheme="minorHAnsi"/>
          <w:b/>
          <w:bCs/>
          <w:vertAlign w:val="superscript"/>
        </w:rPr>
        <w:t xml:space="preserve"> </w:t>
      </w:r>
      <w:r w:rsidRPr="00092FB6">
        <w:rPr>
          <w:rFonts w:asciiTheme="minorHAnsi" w:hAnsiTheme="minorHAnsi"/>
          <w:b/>
          <w:bCs/>
        </w:rPr>
        <w:t>and 18, 2017 at Turf Valley Resort &amp; Conference Center</w:t>
      </w:r>
      <w:r w:rsidRPr="00092FB6">
        <w:rPr>
          <w:rFonts w:asciiTheme="minorHAnsi" w:hAnsiTheme="minorHAnsi"/>
        </w:rPr>
        <w:t xml:space="preserve">.  On Saturday, February 18, we will begin the morning (7:30 AM) with an informal Fellowship breakfast to allow Members interested in Fellowship to meet and discuss the Fellowship application </w:t>
      </w:r>
      <w:r w:rsidRPr="00092FB6">
        <w:rPr>
          <w:rFonts w:asciiTheme="minorHAnsi" w:hAnsiTheme="minorHAnsi"/>
        </w:rPr>
        <w:lastRenderedPageBreak/>
        <w:t xml:space="preserve">process. The chapter meeting will end at noon, followed by ABIM SEP modules in internal medicine and hospitalist medicine. We will again feature a </w:t>
      </w:r>
      <w:r w:rsidRPr="00092FB6">
        <w:rPr>
          <w:rFonts w:asciiTheme="minorHAnsi" w:hAnsiTheme="minorHAnsi"/>
          <w:i/>
          <w:iCs/>
        </w:rPr>
        <w:t>Doctor's Dilemma</w:t>
      </w:r>
      <w:r>
        <w:rPr>
          <w:rFonts w:asciiTheme="minorHAnsi" w:hAnsiTheme="minorHAnsi"/>
          <w:vertAlign w:val="superscript"/>
        </w:rPr>
        <w:t>®</w:t>
      </w:r>
      <w:r w:rsidRPr="00092FB6">
        <w:rPr>
          <w:rFonts w:asciiTheme="minorHAnsi" w:hAnsiTheme="minorHAnsi"/>
        </w:rPr>
        <w:t xml:space="preserve"> as well as an </w:t>
      </w:r>
      <w:r w:rsidRPr="00092FB6">
        <w:rPr>
          <w:rFonts w:asciiTheme="minorHAnsi" w:hAnsiTheme="minorHAnsi"/>
          <w:i/>
          <w:iCs/>
        </w:rPr>
        <w:t>Iron Med Competition</w:t>
      </w:r>
      <w:r w:rsidRPr="00092FB6">
        <w:rPr>
          <w:rFonts w:asciiTheme="minorHAnsi" w:hAnsiTheme="minorHAnsi"/>
        </w:rPr>
        <w:t xml:space="preserve"> for our resident members on Saturday afternoon.</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rPr>
        <w:t>Look for additional Maryland Updates as our year progresses.</w:t>
      </w:r>
    </w:p>
    <w:p w:rsidR="00092FB6" w:rsidRPr="00092FB6" w:rsidRDefault="00092FB6" w:rsidP="00092FB6">
      <w:pPr>
        <w:shd w:val="clear" w:color="auto" w:fill="FFFFFF"/>
        <w:spacing w:before="100" w:beforeAutospacing="1" w:after="100" w:afterAutospacing="1"/>
        <w:rPr>
          <w:rFonts w:asciiTheme="minorHAnsi" w:hAnsiTheme="minorHAnsi"/>
        </w:rPr>
      </w:pPr>
      <w:r w:rsidRPr="00092FB6">
        <w:rPr>
          <w:rFonts w:asciiTheme="minorHAnsi" w:hAnsiTheme="minorHAnsi"/>
        </w:rPr>
        <w:t>Stephen D. Sisson, MD FACP</w:t>
      </w:r>
      <w:r w:rsidRPr="00092FB6">
        <w:rPr>
          <w:rFonts w:asciiTheme="minorHAnsi" w:hAnsiTheme="minorHAnsi"/>
        </w:rPr>
        <w:br/>
        <w:t>Governor, ACP Maryland Chapter</w:t>
      </w:r>
      <w:bookmarkStart w:id="0" w:name="_GoBack"/>
      <w:bookmarkEnd w:id="0"/>
    </w:p>
    <w:p w:rsidR="001C2BBF" w:rsidRPr="00092FB6" w:rsidRDefault="001C2BBF">
      <w:pPr>
        <w:rPr>
          <w:rFonts w:asciiTheme="minorHAnsi" w:hAnsiTheme="minorHAnsi"/>
        </w:rPr>
      </w:pPr>
    </w:p>
    <w:sectPr w:rsidR="001C2BBF" w:rsidRPr="00092FB6" w:rsidSect="00092FB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B6"/>
    <w:rsid w:val="00092FB6"/>
    <w:rsid w:val="001C2BBF"/>
    <w:rsid w:val="00741C28"/>
    <w:rsid w:val="00EB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B6"/>
    <w:pPr>
      <w:spacing w:before="100" w:beforeAutospacing="1" w:after="100" w:afterAutospacing="1"/>
    </w:pPr>
    <w:rPr>
      <w:rFonts w:ascii="Times New Roman" w:hAnsi="Times New Roman"/>
    </w:rPr>
  </w:style>
  <w:style w:type="character" w:styleId="Strong">
    <w:name w:val="Strong"/>
    <w:basedOn w:val="DefaultParagraphFont"/>
    <w:uiPriority w:val="22"/>
    <w:qFormat/>
    <w:rsid w:val="00092FB6"/>
    <w:rPr>
      <w:b/>
      <w:bCs/>
    </w:rPr>
  </w:style>
  <w:style w:type="character" w:styleId="Emphasis">
    <w:name w:val="Emphasis"/>
    <w:basedOn w:val="DefaultParagraphFont"/>
    <w:uiPriority w:val="20"/>
    <w:qFormat/>
    <w:rsid w:val="00092FB6"/>
    <w:rPr>
      <w:i/>
      <w:iCs/>
    </w:rPr>
  </w:style>
  <w:style w:type="character" w:styleId="Hyperlink">
    <w:name w:val="Hyperlink"/>
    <w:basedOn w:val="DefaultParagraphFont"/>
    <w:uiPriority w:val="99"/>
    <w:semiHidden/>
    <w:unhideWhenUsed/>
    <w:rsid w:val="00092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B6"/>
    <w:pPr>
      <w:spacing w:before="100" w:beforeAutospacing="1" w:after="100" w:afterAutospacing="1"/>
    </w:pPr>
    <w:rPr>
      <w:rFonts w:ascii="Times New Roman" w:hAnsi="Times New Roman"/>
    </w:rPr>
  </w:style>
  <w:style w:type="character" w:styleId="Strong">
    <w:name w:val="Strong"/>
    <w:basedOn w:val="DefaultParagraphFont"/>
    <w:uiPriority w:val="22"/>
    <w:qFormat/>
    <w:rsid w:val="00092FB6"/>
    <w:rPr>
      <w:b/>
      <w:bCs/>
    </w:rPr>
  </w:style>
  <w:style w:type="character" w:styleId="Emphasis">
    <w:name w:val="Emphasis"/>
    <w:basedOn w:val="DefaultParagraphFont"/>
    <w:uiPriority w:val="20"/>
    <w:qFormat/>
    <w:rsid w:val="00092FB6"/>
    <w:rPr>
      <w:i/>
      <w:iCs/>
    </w:rPr>
  </w:style>
  <w:style w:type="character" w:styleId="Hyperlink">
    <w:name w:val="Hyperlink"/>
    <w:basedOn w:val="DefaultParagraphFont"/>
    <w:uiPriority w:val="99"/>
    <w:semiHidden/>
    <w:unhideWhenUsed/>
    <w:rsid w:val="00092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3018">
      <w:bodyDiv w:val="1"/>
      <w:marLeft w:val="0"/>
      <w:marRight w:val="0"/>
      <w:marTop w:val="0"/>
      <w:marBottom w:val="0"/>
      <w:divBdr>
        <w:top w:val="none" w:sz="0" w:space="0" w:color="auto"/>
        <w:left w:val="none" w:sz="0" w:space="0" w:color="auto"/>
        <w:bottom w:val="none" w:sz="0" w:space="0" w:color="auto"/>
        <w:right w:val="none" w:sz="0" w:space="0" w:color="auto"/>
      </w:divBdr>
      <w:divsChild>
        <w:div w:id="1858960310">
          <w:marLeft w:val="0"/>
          <w:marRight w:val="0"/>
          <w:marTop w:val="0"/>
          <w:marBottom w:val="0"/>
          <w:divBdr>
            <w:top w:val="none" w:sz="0" w:space="0" w:color="auto"/>
            <w:left w:val="none" w:sz="0" w:space="0" w:color="auto"/>
            <w:bottom w:val="none" w:sz="0" w:space="0" w:color="auto"/>
            <w:right w:val="none" w:sz="0" w:space="0" w:color="auto"/>
          </w:divBdr>
          <w:divsChild>
            <w:div w:id="1908807958">
              <w:marLeft w:val="0"/>
              <w:marRight w:val="0"/>
              <w:marTop w:val="0"/>
              <w:marBottom w:val="0"/>
              <w:divBdr>
                <w:top w:val="none" w:sz="0" w:space="0" w:color="auto"/>
                <w:left w:val="none" w:sz="0" w:space="0" w:color="auto"/>
                <w:bottom w:val="none" w:sz="0" w:space="0" w:color="auto"/>
                <w:right w:val="none" w:sz="0" w:space="0" w:color="auto"/>
              </w:divBdr>
              <w:divsChild>
                <w:div w:id="2138984423">
                  <w:marLeft w:val="0"/>
                  <w:marRight w:val="0"/>
                  <w:marTop w:val="0"/>
                  <w:marBottom w:val="0"/>
                  <w:divBdr>
                    <w:top w:val="none" w:sz="0" w:space="0" w:color="auto"/>
                    <w:left w:val="none" w:sz="0" w:space="0" w:color="auto"/>
                    <w:bottom w:val="none" w:sz="0" w:space="0" w:color="auto"/>
                    <w:right w:val="none" w:sz="0" w:space="0" w:color="auto"/>
                  </w:divBdr>
                  <w:divsChild>
                    <w:div w:id="1005864421">
                      <w:marLeft w:val="0"/>
                      <w:marRight w:val="0"/>
                      <w:marTop w:val="0"/>
                      <w:marBottom w:val="0"/>
                      <w:divBdr>
                        <w:top w:val="none" w:sz="0" w:space="0" w:color="auto"/>
                        <w:left w:val="none" w:sz="0" w:space="0" w:color="auto"/>
                        <w:bottom w:val="none" w:sz="0" w:space="0" w:color="auto"/>
                        <w:right w:val="none" w:sz="0" w:space="0" w:color="auto"/>
                      </w:divBdr>
                      <w:divsChild>
                        <w:div w:id="268125764">
                          <w:marLeft w:val="0"/>
                          <w:marRight w:val="0"/>
                          <w:marTop w:val="0"/>
                          <w:marBottom w:val="0"/>
                          <w:divBdr>
                            <w:top w:val="single" w:sz="6" w:space="5" w:color="A5ACB2"/>
                            <w:left w:val="single" w:sz="6" w:space="5" w:color="A5ACB2"/>
                            <w:bottom w:val="single" w:sz="6" w:space="5" w:color="A5ACB2"/>
                            <w:right w:val="single" w:sz="6" w:space="5" w:color="A5ACB2"/>
                          </w:divBdr>
                          <w:divsChild>
                            <w:div w:id="1308708217">
                              <w:marLeft w:val="0"/>
                              <w:marRight w:val="0"/>
                              <w:marTop w:val="0"/>
                              <w:marBottom w:val="0"/>
                              <w:divBdr>
                                <w:top w:val="none" w:sz="0" w:space="0" w:color="auto"/>
                                <w:left w:val="none" w:sz="0" w:space="0" w:color="auto"/>
                                <w:bottom w:val="none" w:sz="0" w:space="0" w:color="auto"/>
                                <w:right w:val="none" w:sz="0" w:space="0" w:color="auto"/>
                              </w:divBdr>
                            </w:div>
                            <w:div w:id="9238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ponline.org/system/files/documents/about_acp/chapters/md/dhmh_bha_pdmp_info.pdf" TargetMode="External"/><Relationship Id="rId5" Type="http://schemas.openxmlformats.org/officeDocument/2006/relationships/hyperlink" Target="https://www.acponline.org/system/files/documents/about_acp/chapters/md/updates_in_pain_management_p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2016-10-19T13:28:00Z</dcterms:created>
  <dcterms:modified xsi:type="dcterms:W3CDTF">2016-10-19T13:29:00Z</dcterms:modified>
</cp:coreProperties>
</file>