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C175" w14:textId="02CD9E49" w:rsidR="00676095" w:rsidRPr="00F04D75" w:rsidRDefault="00676095" w:rsidP="00676095">
      <w:pPr>
        <w:rPr>
          <w:sz w:val="28"/>
          <w:szCs w:val="28"/>
          <w:u w:val="single"/>
        </w:rPr>
      </w:pPr>
      <w:r w:rsidRPr="00F04D75">
        <w:rPr>
          <w:sz w:val="28"/>
          <w:szCs w:val="28"/>
          <w:u w:val="single"/>
        </w:rPr>
        <w:t>Guidelines for Oral Presentations</w:t>
      </w:r>
      <w:r>
        <w:rPr>
          <w:sz w:val="28"/>
          <w:szCs w:val="28"/>
          <w:u w:val="single"/>
        </w:rPr>
        <w:t xml:space="preserve"> for 202</w:t>
      </w:r>
      <w:r w:rsidR="008F2B78">
        <w:rPr>
          <w:sz w:val="28"/>
          <w:szCs w:val="28"/>
          <w:u w:val="single"/>
        </w:rPr>
        <w:t>5</w:t>
      </w:r>
    </w:p>
    <w:p w14:paraId="74EA5C80" w14:textId="77777777" w:rsidR="00676095" w:rsidRPr="00F04D75" w:rsidRDefault="00676095" w:rsidP="00676095">
      <w:pPr>
        <w:rPr>
          <w:b/>
          <w:u w:val="single"/>
        </w:rPr>
      </w:pPr>
      <w:r w:rsidRPr="00F04D75">
        <w:rPr>
          <w:b/>
          <w:u w:val="single"/>
        </w:rPr>
        <w:t>Requirements for timeframes have been changed this year</w:t>
      </w:r>
      <w:r>
        <w:rPr>
          <w:b/>
          <w:u w:val="single"/>
        </w:rPr>
        <w:t xml:space="preserve"> from last year</w:t>
      </w:r>
      <w:r w:rsidRPr="00F04D75">
        <w:rPr>
          <w:b/>
          <w:u w:val="single"/>
        </w:rPr>
        <w:t>.</w:t>
      </w:r>
    </w:p>
    <w:p w14:paraId="5DEB80C7" w14:textId="77777777" w:rsidR="00676095" w:rsidRPr="00284F48" w:rsidRDefault="00676095" w:rsidP="00676095">
      <w:pPr>
        <w:rPr>
          <w:b/>
          <w:sz w:val="28"/>
          <w:szCs w:val="28"/>
          <w:u w:val="single"/>
        </w:rPr>
      </w:pPr>
      <w:r w:rsidRPr="00284F48">
        <w:rPr>
          <w:b/>
          <w:sz w:val="28"/>
          <w:szCs w:val="28"/>
          <w:u w:val="single"/>
        </w:rPr>
        <w:t xml:space="preserve">Oral Research will be </w:t>
      </w:r>
    </w:p>
    <w:p w14:paraId="2EB829E3" w14:textId="77777777" w:rsidR="00676095" w:rsidRPr="008D5BBF" w:rsidRDefault="00676095" w:rsidP="00676095">
      <w:pPr>
        <w:rPr>
          <w:b/>
        </w:rPr>
      </w:pPr>
      <w:r w:rsidRPr="008D5BBF">
        <w:rPr>
          <w:b/>
        </w:rPr>
        <w:t>8 minutes with 2 additional minutes for Q &amp; A</w:t>
      </w:r>
    </w:p>
    <w:p w14:paraId="6A2BA9E7" w14:textId="77777777" w:rsidR="00676095" w:rsidRPr="00284F48" w:rsidRDefault="00676095" w:rsidP="00676095">
      <w:pPr>
        <w:rPr>
          <w:b/>
          <w:sz w:val="28"/>
          <w:szCs w:val="28"/>
        </w:rPr>
      </w:pPr>
      <w:r w:rsidRPr="00284F48">
        <w:rPr>
          <w:b/>
          <w:sz w:val="28"/>
          <w:szCs w:val="28"/>
        </w:rPr>
        <w:t xml:space="preserve">Oral Clinical Vignettes will be  </w:t>
      </w:r>
    </w:p>
    <w:p w14:paraId="3755422F" w14:textId="2FE4CACB" w:rsidR="00676095" w:rsidRPr="0093586C" w:rsidRDefault="00676095" w:rsidP="00676095">
      <w:pPr>
        <w:rPr>
          <w:b/>
        </w:rPr>
      </w:pPr>
      <w:r>
        <w:rPr>
          <w:b/>
        </w:rPr>
        <w:t>6 minutes with 2 additional minutes for question and answer.</w:t>
      </w:r>
    </w:p>
    <w:p w14:paraId="5CD8C762" w14:textId="77777777" w:rsidR="00676095" w:rsidRDefault="00676095" w:rsidP="00676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Information for Oral Presenters:</w:t>
      </w:r>
    </w:p>
    <w:p w14:paraId="0365F14B" w14:textId="77777777" w:rsidR="00676095" w:rsidRPr="00284F48" w:rsidRDefault="00676095" w:rsidP="00676095">
      <w:pPr>
        <w:pStyle w:val="ListParagraph"/>
        <w:numPr>
          <w:ilvl w:val="0"/>
          <w:numId w:val="1"/>
        </w:numPr>
        <w:spacing w:line="254" w:lineRule="auto"/>
        <w:rPr>
          <w:sz w:val="24"/>
          <w:szCs w:val="24"/>
        </w:rPr>
      </w:pPr>
      <w:r w:rsidRPr="00284F48">
        <w:rPr>
          <w:sz w:val="24"/>
          <w:szCs w:val="24"/>
        </w:rPr>
        <w:t>Oral Research and CV Presentations</w:t>
      </w:r>
      <w:r>
        <w:rPr>
          <w:sz w:val="24"/>
          <w:szCs w:val="24"/>
        </w:rPr>
        <w:t xml:space="preserve"> time</w:t>
      </w:r>
      <w:r w:rsidRPr="00284F48">
        <w:rPr>
          <w:sz w:val="24"/>
          <w:szCs w:val="24"/>
        </w:rPr>
        <w:t xml:space="preserve"> requirements are as above</w:t>
      </w:r>
    </w:p>
    <w:p w14:paraId="78E672EE" w14:textId="77777777" w:rsidR="00676095" w:rsidRPr="00284F48" w:rsidRDefault="00676095" w:rsidP="00676095">
      <w:pPr>
        <w:pStyle w:val="ListParagraph"/>
        <w:numPr>
          <w:ilvl w:val="0"/>
          <w:numId w:val="1"/>
        </w:numPr>
        <w:spacing w:line="254" w:lineRule="auto"/>
        <w:rPr>
          <w:sz w:val="24"/>
          <w:szCs w:val="24"/>
        </w:rPr>
      </w:pPr>
      <w:r w:rsidRPr="00284F48">
        <w:rPr>
          <w:sz w:val="24"/>
          <w:szCs w:val="24"/>
        </w:rPr>
        <w:t>Oral presenters please be aware we will be adhering closely to these timeframes</w:t>
      </w:r>
    </w:p>
    <w:p w14:paraId="3BD40681" w14:textId="77777777" w:rsidR="00676095" w:rsidRDefault="00676095" w:rsidP="00676095">
      <w:pPr>
        <w:pStyle w:val="ListParagraph"/>
        <w:numPr>
          <w:ilvl w:val="0"/>
          <w:numId w:val="1"/>
        </w:numPr>
        <w:spacing w:line="254" w:lineRule="auto"/>
        <w:rPr>
          <w:sz w:val="24"/>
          <w:szCs w:val="24"/>
        </w:rPr>
      </w:pPr>
      <w:r w:rsidRPr="00284F48">
        <w:rPr>
          <w:sz w:val="24"/>
          <w:szCs w:val="24"/>
        </w:rPr>
        <w:t>Oral presenters are NOT PART of the poster competition and should not have a poster to present</w:t>
      </w:r>
    </w:p>
    <w:p w14:paraId="500A4805" w14:textId="77777777" w:rsidR="00676095" w:rsidRPr="004A73F9" w:rsidRDefault="00676095" w:rsidP="00676095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sz w:val="24"/>
          <w:szCs w:val="24"/>
        </w:rPr>
      </w:pPr>
      <w:r w:rsidRPr="004A73F9">
        <w:rPr>
          <w:rFonts w:cstheme="minorHAnsi"/>
          <w:sz w:val="24"/>
          <w:szCs w:val="24"/>
        </w:rPr>
        <w:t xml:space="preserve">Your </w:t>
      </w:r>
      <w:proofErr w:type="spellStart"/>
      <w:r w:rsidRPr="004A73F9">
        <w:rPr>
          <w:rFonts w:cstheme="minorHAnsi"/>
          <w:sz w:val="24"/>
          <w:szCs w:val="24"/>
        </w:rPr>
        <w:t>powerpoint</w:t>
      </w:r>
      <w:proofErr w:type="spellEnd"/>
      <w:r w:rsidRPr="004A73F9">
        <w:rPr>
          <w:rFonts w:cstheme="minorHAnsi"/>
          <w:sz w:val="24"/>
          <w:szCs w:val="24"/>
        </w:rPr>
        <w:t xml:space="preserve"> presentations can be</w:t>
      </w:r>
      <w:r w:rsidRPr="004A73F9">
        <w:rPr>
          <w:rFonts w:cstheme="minorHAnsi"/>
          <w:color w:val="000000"/>
          <w:sz w:val="24"/>
          <w:szCs w:val="24"/>
          <w:shd w:val="clear" w:color="auto" w:fill="FFFFFF"/>
        </w:rPr>
        <w:t xml:space="preserve"> based </w:t>
      </w:r>
      <w:proofErr w:type="gramStart"/>
      <w:r w:rsidRPr="004A73F9">
        <w:rPr>
          <w:rFonts w:cstheme="minorHAnsi"/>
          <w:color w:val="000000"/>
          <w:sz w:val="24"/>
          <w:szCs w:val="24"/>
          <w:shd w:val="clear" w:color="auto" w:fill="FFFFFF"/>
        </w:rPr>
        <w:t>off</w:t>
      </w:r>
      <w:proofErr w:type="gramEnd"/>
      <w:r w:rsidRPr="004A73F9">
        <w:rPr>
          <w:rFonts w:cstheme="minorHAnsi"/>
          <w:color w:val="000000"/>
          <w:sz w:val="24"/>
          <w:szCs w:val="24"/>
          <w:shd w:val="clear" w:color="auto" w:fill="FFFFFF"/>
        </w:rPr>
        <w:t xml:space="preserve"> your poster sections</w:t>
      </w:r>
    </w:p>
    <w:p w14:paraId="3579DAC2" w14:textId="77777777" w:rsidR="00676095" w:rsidRDefault="00676095" w:rsidP="00676095">
      <w:pPr>
        <w:pStyle w:val="ListParagraph"/>
        <w:numPr>
          <w:ilvl w:val="0"/>
          <w:numId w:val="1"/>
        </w:numPr>
        <w:spacing w:line="254" w:lineRule="auto"/>
        <w:rPr>
          <w:sz w:val="24"/>
          <w:szCs w:val="24"/>
        </w:rPr>
      </w:pPr>
      <w:r w:rsidRPr="00284F48">
        <w:rPr>
          <w:sz w:val="24"/>
          <w:szCs w:val="24"/>
        </w:rPr>
        <w:t>We ask that all oral presenters provide their</w:t>
      </w:r>
      <w:r>
        <w:rPr>
          <w:sz w:val="24"/>
          <w:szCs w:val="24"/>
        </w:rPr>
        <w:t xml:space="preserve"> PowerPoint</w:t>
      </w:r>
      <w:r w:rsidRPr="00284F48">
        <w:rPr>
          <w:sz w:val="24"/>
          <w:szCs w:val="24"/>
        </w:rPr>
        <w:t xml:space="preserve"> slides to</w:t>
      </w:r>
      <w:r>
        <w:rPr>
          <w:sz w:val="24"/>
          <w:szCs w:val="24"/>
        </w:rPr>
        <w:t xml:space="preserve"> our AV staff at</w:t>
      </w:r>
    </w:p>
    <w:p w14:paraId="1ECA1062" w14:textId="20DF7655" w:rsidR="00676095" w:rsidRDefault="00676095" w:rsidP="00676095">
      <w:pPr>
        <w:pStyle w:val="ListParagraph"/>
        <w:numPr>
          <w:ilvl w:val="0"/>
          <w:numId w:val="1"/>
        </w:numPr>
        <w:spacing w:line="254" w:lineRule="auto"/>
        <w:rPr>
          <w:sz w:val="24"/>
          <w:szCs w:val="24"/>
        </w:rPr>
      </w:pPr>
      <w:r w:rsidRPr="00485255">
        <w:rPr>
          <w:b/>
          <w:bCs/>
          <w:sz w:val="24"/>
          <w:szCs w:val="24"/>
          <w:u w:val="single"/>
        </w:rPr>
        <w:t xml:space="preserve">St. Agnes Hospital no later than </w:t>
      </w:r>
      <w:r w:rsidR="004D6581">
        <w:rPr>
          <w:b/>
          <w:bCs/>
          <w:sz w:val="24"/>
          <w:szCs w:val="24"/>
          <w:u w:val="single"/>
        </w:rPr>
        <w:t>April 30</w:t>
      </w:r>
      <w:r>
        <w:rPr>
          <w:sz w:val="24"/>
          <w:szCs w:val="24"/>
        </w:rPr>
        <w:t xml:space="preserve"> as there is a new AV system at the hospital.</w:t>
      </w:r>
    </w:p>
    <w:p w14:paraId="48E33327" w14:textId="77777777" w:rsidR="00676095" w:rsidRPr="006B6960" w:rsidRDefault="00676095" w:rsidP="00676095">
      <w:pPr>
        <w:pStyle w:val="ListParagraph"/>
        <w:numPr>
          <w:ilvl w:val="0"/>
          <w:numId w:val="1"/>
        </w:numPr>
        <w:spacing w:line="254" w:lineRule="auto"/>
        <w:rPr>
          <w:sz w:val="24"/>
          <w:szCs w:val="24"/>
        </w:rPr>
      </w:pPr>
      <w:r w:rsidRPr="006B6960">
        <w:rPr>
          <w:sz w:val="24"/>
          <w:szCs w:val="24"/>
        </w:rPr>
        <w:t xml:space="preserve">Please send  your slides to Karen Reyes at </w:t>
      </w:r>
      <w:hyperlink r:id="rId5" w:history="1">
        <w:r w:rsidRPr="00836B20">
          <w:rPr>
            <w:rStyle w:val="Hyperlink"/>
            <w:sz w:val="24"/>
            <w:szCs w:val="24"/>
          </w:rPr>
          <w:t>karen.ross.reyes@gmail.com</w:t>
        </w:r>
      </w:hyperlink>
      <w:r w:rsidRPr="006B6960">
        <w:rPr>
          <w:sz w:val="24"/>
          <w:szCs w:val="24"/>
        </w:rPr>
        <w:t xml:space="preserve"> and Maryellen Woodward at </w:t>
      </w:r>
      <w:hyperlink r:id="rId6" w:history="1">
        <w:r w:rsidRPr="006B6960">
          <w:rPr>
            <w:rStyle w:val="Hyperlink"/>
            <w:sz w:val="24"/>
            <w:szCs w:val="24"/>
          </w:rPr>
          <w:t>mew4work@aol.com</w:t>
        </w:r>
      </w:hyperlink>
      <w:r w:rsidRPr="006B6960">
        <w:rPr>
          <w:sz w:val="24"/>
          <w:szCs w:val="24"/>
        </w:rPr>
        <w:t>.</w:t>
      </w:r>
    </w:p>
    <w:p w14:paraId="4F2E37CF" w14:textId="77777777" w:rsidR="00676095" w:rsidRPr="00284F48" w:rsidRDefault="00676095" w:rsidP="00676095">
      <w:pPr>
        <w:pStyle w:val="ListParagraph"/>
        <w:numPr>
          <w:ilvl w:val="0"/>
          <w:numId w:val="1"/>
        </w:numPr>
        <w:spacing w:line="254" w:lineRule="auto"/>
        <w:rPr>
          <w:sz w:val="24"/>
          <w:szCs w:val="24"/>
        </w:rPr>
      </w:pPr>
      <w:r w:rsidRPr="00284F48">
        <w:rPr>
          <w:sz w:val="24"/>
          <w:szCs w:val="24"/>
        </w:rPr>
        <w:t xml:space="preserve"> Please </w:t>
      </w:r>
      <w:r>
        <w:rPr>
          <w:sz w:val="24"/>
          <w:szCs w:val="24"/>
        </w:rPr>
        <w:t>check in with</w:t>
      </w:r>
      <w:r w:rsidRPr="00284F48">
        <w:rPr>
          <w:sz w:val="24"/>
          <w:szCs w:val="24"/>
        </w:rPr>
        <w:t xml:space="preserve"> Maryellen at the registration desk</w:t>
      </w:r>
      <w:r>
        <w:rPr>
          <w:sz w:val="24"/>
          <w:szCs w:val="24"/>
        </w:rPr>
        <w:t xml:space="preserve"> no later than noon</w:t>
      </w:r>
      <w:r w:rsidRPr="00284F48">
        <w:rPr>
          <w:sz w:val="24"/>
          <w:szCs w:val="24"/>
        </w:rPr>
        <w:t xml:space="preserve"> so that she can have you meet with the AV person</w:t>
      </w:r>
      <w:r>
        <w:rPr>
          <w:sz w:val="24"/>
          <w:szCs w:val="24"/>
        </w:rPr>
        <w:t xml:space="preserve"> prior to the beginning of the afternoon session</w:t>
      </w:r>
      <w:r w:rsidRPr="00284F48">
        <w:rPr>
          <w:sz w:val="24"/>
          <w:szCs w:val="24"/>
        </w:rPr>
        <w:t>.</w:t>
      </w:r>
    </w:p>
    <w:p w14:paraId="4F4D2B31" w14:textId="4ED489BD" w:rsidR="00676095" w:rsidRPr="0093586C" w:rsidRDefault="00676095" w:rsidP="0093586C">
      <w:pPr>
        <w:pStyle w:val="ListParagraph"/>
        <w:numPr>
          <w:ilvl w:val="0"/>
          <w:numId w:val="1"/>
        </w:numPr>
        <w:spacing w:line="254" w:lineRule="auto"/>
        <w:rPr>
          <w:b/>
          <w:bCs/>
          <w:sz w:val="24"/>
          <w:szCs w:val="24"/>
        </w:rPr>
      </w:pPr>
      <w:r w:rsidRPr="00284F48">
        <w:rPr>
          <w:sz w:val="24"/>
          <w:szCs w:val="24"/>
        </w:rPr>
        <w:t xml:space="preserve">Oral Presenters are also asked to send Maryellen at </w:t>
      </w:r>
      <w:hyperlink r:id="rId7" w:history="1">
        <w:r w:rsidRPr="00284F48">
          <w:rPr>
            <w:rStyle w:val="Hyperlink"/>
            <w:sz w:val="24"/>
            <w:szCs w:val="24"/>
          </w:rPr>
          <w:t>mew4work@aol.com</w:t>
        </w:r>
      </w:hyperlink>
      <w:r w:rsidRPr="00284F48">
        <w:rPr>
          <w:sz w:val="24"/>
          <w:szCs w:val="24"/>
        </w:rPr>
        <w:t xml:space="preserve"> basic information so that we can introduce you correctly.  </w:t>
      </w:r>
      <w:r w:rsidRPr="00816C9D">
        <w:rPr>
          <w:b/>
          <w:bCs/>
          <w:sz w:val="24"/>
          <w:szCs w:val="24"/>
        </w:rPr>
        <w:t>Please send us:</w:t>
      </w:r>
    </w:p>
    <w:p w14:paraId="5E7EE565" w14:textId="77777777" w:rsidR="00676095" w:rsidRPr="00816C9D" w:rsidRDefault="00676095" w:rsidP="00676095">
      <w:pPr>
        <w:pStyle w:val="ListParagraph"/>
        <w:numPr>
          <w:ilvl w:val="0"/>
          <w:numId w:val="2"/>
        </w:numPr>
        <w:spacing w:line="254" w:lineRule="auto"/>
        <w:rPr>
          <w:b/>
          <w:bCs/>
        </w:rPr>
      </w:pPr>
      <w:r w:rsidRPr="00816C9D">
        <w:rPr>
          <w:b/>
          <w:bCs/>
        </w:rPr>
        <w:t>Phonetic pronunciation of your name:</w:t>
      </w:r>
    </w:p>
    <w:p w14:paraId="4533316D" w14:textId="77777777" w:rsidR="00676095" w:rsidRPr="00816C9D" w:rsidRDefault="00676095" w:rsidP="00676095">
      <w:pPr>
        <w:pStyle w:val="ListParagraph"/>
        <w:numPr>
          <w:ilvl w:val="0"/>
          <w:numId w:val="2"/>
        </w:numPr>
        <w:spacing w:line="254" w:lineRule="auto"/>
        <w:rPr>
          <w:b/>
          <w:bCs/>
        </w:rPr>
      </w:pPr>
      <w:r w:rsidRPr="00816C9D">
        <w:rPr>
          <w:b/>
          <w:bCs/>
        </w:rPr>
        <w:t>Medical School</w:t>
      </w:r>
    </w:p>
    <w:p w14:paraId="57FC055A" w14:textId="77777777" w:rsidR="00676095" w:rsidRPr="00816C9D" w:rsidRDefault="00676095" w:rsidP="00676095">
      <w:pPr>
        <w:pStyle w:val="ListParagraph"/>
        <w:numPr>
          <w:ilvl w:val="0"/>
          <w:numId w:val="2"/>
        </w:numPr>
        <w:spacing w:line="254" w:lineRule="auto"/>
        <w:rPr>
          <w:b/>
          <w:bCs/>
        </w:rPr>
      </w:pPr>
      <w:r w:rsidRPr="00816C9D">
        <w:rPr>
          <w:b/>
          <w:bCs/>
        </w:rPr>
        <w:t>Current Year of training</w:t>
      </w:r>
    </w:p>
    <w:p w14:paraId="7A6636F7" w14:textId="77777777" w:rsidR="00676095" w:rsidRPr="00816C9D" w:rsidRDefault="00676095" w:rsidP="00676095">
      <w:pPr>
        <w:pStyle w:val="ListParagraph"/>
        <w:numPr>
          <w:ilvl w:val="0"/>
          <w:numId w:val="2"/>
        </w:numPr>
        <w:spacing w:line="254" w:lineRule="auto"/>
        <w:rPr>
          <w:b/>
          <w:bCs/>
        </w:rPr>
      </w:pPr>
      <w:r w:rsidRPr="00816C9D">
        <w:rPr>
          <w:b/>
          <w:bCs/>
        </w:rPr>
        <w:t>Where you are from</w:t>
      </w:r>
    </w:p>
    <w:p w14:paraId="3E57A9CD" w14:textId="77777777" w:rsidR="00676095" w:rsidRPr="00816C9D" w:rsidRDefault="00676095" w:rsidP="00676095">
      <w:pPr>
        <w:pStyle w:val="ListParagraph"/>
        <w:numPr>
          <w:ilvl w:val="0"/>
          <w:numId w:val="2"/>
        </w:numPr>
        <w:spacing w:line="254" w:lineRule="auto"/>
        <w:rPr>
          <w:b/>
          <w:bCs/>
        </w:rPr>
      </w:pPr>
      <w:r w:rsidRPr="00816C9D">
        <w:rPr>
          <w:b/>
          <w:bCs/>
        </w:rPr>
        <w:t xml:space="preserve">Plan for Future </w:t>
      </w:r>
    </w:p>
    <w:p w14:paraId="78D5AEAC" w14:textId="77777777" w:rsidR="00676095" w:rsidRDefault="00676095"/>
    <w:sectPr w:rsidR="00676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10B92"/>
    <w:multiLevelType w:val="hybridMultilevel"/>
    <w:tmpl w:val="218A3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04249"/>
    <w:multiLevelType w:val="hybridMultilevel"/>
    <w:tmpl w:val="498C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602613">
    <w:abstractNumId w:val="1"/>
  </w:num>
  <w:num w:numId="2" w16cid:durableId="802889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95"/>
    <w:rsid w:val="004D6581"/>
    <w:rsid w:val="004F3AA6"/>
    <w:rsid w:val="00525D3B"/>
    <w:rsid w:val="00676095"/>
    <w:rsid w:val="007B17F5"/>
    <w:rsid w:val="008F2B78"/>
    <w:rsid w:val="0093586C"/>
    <w:rsid w:val="00D8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E6A0"/>
  <w15:chartTrackingRefBased/>
  <w15:docId w15:val="{73DDD310-784C-4BFA-832A-FD313BE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0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0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609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w4work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w4work@aol.com" TargetMode="External"/><Relationship Id="rId5" Type="http://schemas.openxmlformats.org/officeDocument/2006/relationships/hyperlink" Target="mailto:karen.ross.rey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Maryellen Woodward</dc:creator>
  <cp:keywords/>
  <dc:description/>
  <cp:lastModifiedBy>Emily Seeling</cp:lastModifiedBy>
  <cp:revision>4</cp:revision>
  <cp:lastPrinted>2025-04-22T20:44:00Z</cp:lastPrinted>
  <dcterms:created xsi:type="dcterms:W3CDTF">2025-04-23T18:09:00Z</dcterms:created>
  <dcterms:modified xsi:type="dcterms:W3CDTF">2025-04-25T18:46:00Z</dcterms:modified>
</cp:coreProperties>
</file>